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sửa đổi Quy định phí thăm quan danh lam thắng cảnh, di tích lịch sử, công trình văn hóa trên địa bàn Thành phố Hà Nội tại Nghị quyết 06/2020/NQ-HĐND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16/2023/NQ-HĐND</w:t>
      </w:r>
    </w:p>
    <w:p>
      <w:r>
        <w:t>Hà Nội, ngày 06 tháng 12 năm 2023</w:t>
      </w:r>
    </w:p>
    <w:p>
      <w:r>
        <w:t>NGHỊ QUYẾT</w:t>
      </w:r>
    </w:p>
    <w:p>
      <w:r>
        <w:t>VỀ VIỆC SỬA ĐỔI QUY ĐỊNH VỀ PHÍ THĂM QUAN DANH LAM THẮNG CẢNH, DI TÍCH LỊCH SỬ, CÔNG TRÌNH VĂN HÓA TRÊN ĐỊA BÀN THÀNH PHỐ HÀ NỘI TẠI NGHỊ QUYẾT SỐ 06/2020/NQ-HĐND NGÀY 07/7/2020 CỦA HỘI ĐỒNG NHÂN DÂN THÀNH PHỐ HÀ NỘI</w:t>
      </w:r>
    </w:p>
    <w:p>
      <w:r>
        <w:t>HỘI ĐỒNG NHÂN DÂN THÀNH PHỐ HÀ NỘI</w:t>
      </w:r>
    </w:p>
    <w:p>
      <w:r>
        <w:t>KHÓA XVI,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106/2021/TT-BTC ngày 26 tháng 11 năm 2021 của Bộ Tài chính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Xét Tờ trình số 482/TTr-UBND ngày 27 tháng 11 năm 2023 của Ủy ban nhân dân Thành phố về việc sửa đổi quy định về phí thăm quan danh lam thắng cảnh, di tích lịch sử, công trình văn hóa trên địa bàn thành phố Hà Nội tại Nghị quyết số 06/2020/NQ-HĐND ngày 07 tháng 7 năm 2020 của Hội đồng nhân dân thành phố Hà Nội; Báo cáo thẩm tra số 140/BC-BKTNS ngày 05 tháng 12 năm 2023 của Ban Kinh tế - Ngân sách HĐND Thành phố; Báo cáo tiếp thu, giải trình số 492/BC-UBND ngày 06 tháng 12 năm 2023 của Ủy ban nhân dân Thành phố; ý kiến thảo luận và kết quả biểu quyết của đại biểu Hội đồng nhân dân Thành phố tại kỳ họp.</w:t>
      </w:r>
    </w:p>
    <w:p>
      <w:r>
        <w:t>QUYẾT NGHỊ:</w:t>
      </w:r>
    </w:p>
    <w:p>
      <w:r>
        <w:t>Điều 1.  Sửa đổi quy định về phí thăm quan danh lam thắng cảnh, di tích lịch sử, công trình văn hóa trên địa bàn Thành phố tại khoản 13 Mục A danh mục các khoản phí và lệ phí ban hành kèm theo Nghị quyết số 06/2020/NQ-HĐND ngày 07/7/2020 của Hội đồng nhân dân Thành phố về việc ban hành một số quy định thu phí, lệ phí trên địa bàn thành phố Hà Nội thuộc thẩm quyền quyết định của Hội đồng nhân dân Thành phố  (Chi tiết tại phụ lục kèm theo).</w:t>
      </w:r>
    </w:p>
    <w:p>
      <w:r>
        <w:t>Điều 2.  Điều khoản thi hành</w:t>
      </w:r>
    </w:p>
    <w:p>
      <w:r>
        <w:t>1. Giao Ủy ban nhân dân Thành phố tổ chức thực hiện Nghị quyết này.</w:t>
      </w:r>
    </w:p>
    <w:p>
      <w:r>
        <w:t>2. Giao Thường trực Hội đồng nhân dân Thành phố, các Ban của Hội đồng nhân dân Thành phố, các Tổ đại biểu và đại biểu Hội đồng nhân dân Thành phố giám sát quá trình tổ chức thực hiện Nghị quyết này.</w:t>
      </w:r>
    </w:p>
    <w:p>
      <w:r>
        <w:t>3. Đề nghị Ủy ban Mặt trận Tổ quốc Việt Nam các cấp thành phố Hà Nội, các tổ chức chính trị - xã hội thành phố Hà Nội phối hợp tuyên truyền, thăm gia giám sát thực hiện Nghị quyết.</w:t>
      </w:r>
    </w:p>
    <w:p>
      <w:r>
        <w:t>4. Trong quá trình thực hiện, trường hợp các văn bản quy phạm pháp luật quy định viện dẫn tại Nghị quyết này được sửa đổi, bổ sung hoặc thay thế thì thực hiện theo văn bản quy phạm pháp luật mới được sửa đổi, bổ sung hoặc thay thế.</w:t>
      </w:r>
    </w:p>
    <w:p>
      <w:r>
        <w:t>5. Nghị quyết này đã được Hội đồng nhân dân thành phố Hà Nội khóa XVI kỳ họp thứ 14 thông qua ngày 06 tháng 12 năm 2023 và có hiệu lực từ ngày 01 tháng 01 năm 2024./.</w:t>
      </w:r>
    </w:p>
    <w:p>
      <w:r>
        <w:t>Nơi nhận:</w:t>
      </w:r>
    </w:p>
    <w:p>
      <w:r>
        <w:t>- Ủy ban Thường vụ Quốc hội;</w:t>
      </w:r>
    </w:p>
    <w:p>
      <w:r>
        <w:t>- Chính phủ;</w:t>
      </w:r>
    </w:p>
    <w:p>
      <w:r>
        <w:t>- Ban công tác đại biểu thuộc UBTV Quốc hội;</w:t>
      </w:r>
    </w:p>
    <w:p>
      <w:r>
        <w:t>- Văn phòng Quốc hội; Văn phòng Chính phủ;</w:t>
      </w:r>
    </w:p>
    <w:p>
      <w:r>
        <w:t>- Các Bộ: Văn hóa và Thể thao, Tài chính, Tư pháp;</w:t>
      </w:r>
    </w:p>
    <w:p>
      <w:r>
        <w:t>- Thường trực Thành ủy;</w:t>
      </w:r>
    </w:p>
    <w:p>
      <w:r>
        <w:t>- Thường Trực: HĐND, UBND, UBMTTQ Thành phố;</w:t>
      </w:r>
    </w:p>
    <w:p>
      <w:r>
        <w:t>- Đoàn Đại biểu Quốc hội Hà Nội;</w:t>
      </w:r>
    </w:p>
    <w:p>
      <w:r>
        <w:t>- Đại biểu HĐND Thành phố;</w:t>
      </w:r>
    </w:p>
    <w:p>
      <w:r>
        <w:t>- VP TU, các Ban Đảng TU;</w:t>
      </w:r>
    </w:p>
    <w:p>
      <w:r>
        <w:t>- Các Ban HĐND Thành phố;</w:t>
      </w:r>
    </w:p>
    <w:p>
      <w:r>
        <w:t>- VP ĐĐBQH&amp;HĐND TP; VP UBND TP;</w:t>
      </w:r>
    </w:p>
    <w:p>
      <w:r>
        <w:t>- Các Sở, Ban, Ngành Thành phố;</w:t>
      </w:r>
    </w:p>
    <w:p>
      <w:r>
        <w:t>- Trung tâm Thông tin điện tử TP;</w:t>
      </w:r>
    </w:p>
    <w:p>
      <w:r>
        <w:t>- Trang TTĐT của ĐĐBQH và HĐND TP;</w:t>
      </w:r>
    </w:p>
    <w:p>
      <w:r>
        <w:t>- Lưu: VT.</w:t>
      </w:r>
    </w:p>
    <w:p>
      <w:r>
        <w:t>CHỦ TỊCH</w:t>
      </w:r>
    </w:p>
    <w:p>
      <w:r>
        <w:t>Nguyễn Ngọc Tuấn</w:t>
      </w:r>
    </w:p>
    <w:p>
      <w:r>
        <w:t>PHỤ LỤC</w:t>
      </w:r>
    </w:p>
    <w:p>
      <w:r>
        <w:t>VỀ VIỆC SỬA ĐỔI QUY ĐỊNH VỀ PHÍ THĂM QUAN DANH LAM THẮNG CẢNH, DI TÍCH LỊCH SỬ, CÔNG TRÌNH VĂN HÓA TRÊN ĐỊA BÀN THÀNH PHỐ HÀ NỘI TẠI NGHỊ QUYẾT SỐ 06/2020/NQ-HĐND NGÀY 07/7/2020 CỦA HỘI ĐỒNG NHÂN DÂN THÀNH PHỐ HÀ NỘI</w:t>
      </w:r>
    </w:p>
    <w:p>
      <w:r>
        <w:t>(Kèm theo Nghị quyết số 16/2023/NQ-HĐND ngày 06/12/2023 của Hội đồng nhân dân thành phố Hà Nội)</w:t>
      </w:r>
    </w:p>
    <w:p>
      <w:r>
        <w:t>1.  Sửa đổi quy định về phí thăm quan danh lam thắng cảnh, di tích lịch sử, công trình văn hóa trên địa bàn thành phố Hà Nội tại khoản 13 Mục A Danh mục các khoản phí và lệ phí ban hành kèm theo Nghị quyết số 06/2020/NQ-HĐND ngày 07/7/2020 của Hội đồng nhân dân Thành phố về việc ban hành một số quy định thu phí, lệ phí trên địa bàn thành phố Hà Nội thuộc thẩm quyền quyết định của Hội đồng nhân dân Thành phố như sau:</w:t>
      </w:r>
    </w:p>
    <w:p>
      <w:r>
        <w:t>“13. Phí thăm quan danh lam thắng cảnh, di tích lịch sử, công trình văn hóa trên địa bàn thành phố Hà Nội</w:t>
      </w:r>
    </w:p>
    <w:p>
      <w:r>
        <w:t>a) Đối tượng nộp phí</w:t>
      </w:r>
    </w:p>
    <w:p>
      <w:r>
        <w:t>Các tổ chức, cá nhân trong và ngoài nước thăm quan danh lam thắng cảnh, di tích lịch sử, công trình văn hóa phải nộp phí thăm quan.</w:t>
      </w:r>
    </w:p>
    <w:p>
      <w:r>
        <w:t>b) Đối tượng miễn thu phí</w:t>
      </w:r>
    </w:p>
    <w:p>
      <w:r>
        <w:t>- Người khuyết tật đặc biệt nặng theo quy định tại khoản 1, Điều 11 Nghị định số 28/2012/NĐ-CP ngày 10/4/2012 của Chính phủ quy định chi tiết và hướng dẫn thi hành một số điều của luật người khuyết tật.</w:t>
      </w:r>
    </w:p>
    <w:p>
      <w:r>
        <w:t>- Trẻ em: Người dưới 16 tuổi.</w:t>
      </w:r>
    </w:p>
    <w:p>
      <w:r>
        <w:t>Trường hợp khó xác định là người dưới 16 tuổi thì chỉ cần có bất kỳ giấy tờ nào chứng minh được là người dưới 16 tuổi như: giấy khai sinh, thẻ học sinh;</w:t>
      </w:r>
    </w:p>
    <w:p>
      <w:r>
        <w:t>Trường hợp không có giấy tờ để xác định dưới 16 tuổi thì áp dụng chiều cao dưới 1,3m.</w:t>
      </w:r>
    </w:p>
    <w:p>
      <w:r>
        <w:t>c) Đối tượng giảm 50% mức phí</w:t>
      </w:r>
    </w:p>
    <w:p>
      <w:r>
        <w:t>Áp dụng tại tất cả các di tích:</w:t>
      </w:r>
    </w:p>
    <w:p>
      <w:r>
        <w:t>- Người khuyết tật nặng theo quy định tại khoản 2 Điều 11 Nghị định số 28/2012/NĐ-CP ngày 10/4/2012 của Chính phủ quy định chi tiết và hướng dẫn thi hành một số điều của luật người khuyết tật.</w:t>
      </w:r>
    </w:p>
    <w:p>
      <w:r>
        <w:t>- Người cao tuổi theo quy định tại Điều 2 Luật Người cao tuổi là công dân Việt Nam từ đủ 60 tuổi trở lên có thẻ người cao tuổi (hoặc thẻ căn cước công dân/ các loại giấy tờ khác chứng minh).</w:t>
      </w:r>
    </w:p>
    <w:p>
      <w:r>
        <w:t>- Học sinh, học viên, sinh viên từ 16 tuổi trở lên có thẻ học sinh, học viên, sinh viên do các trường thuộc hệ thống giáo dục quốc dân ở Việt Nam cấp.</w:t>
      </w:r>
    </w:p>
    <w:p>
      <w:r>
        <w:t>- Các đối tượng được hưởng chính sách ưu đãi hưởng thụ văn hóa (Trường hợp khó xác định thì chỉ cần có giấy xác nhận của UBND xã, phường, thị trấn nơi người đó cư trú), cụ thể:</w:t>
      </w:r>
    </w:p>
    <w:p>
      <w:r>
        <w:t>Nhân dân ở các xã đặc biệt khó khăn miền núi và vùng sâu, vùng xa.</w:t>
      </w:r>
    </w:p>
    <w:p>
      <w:r>
        <w:t>Người có công với cách mạng.</w:t>
      </w:r>
    </w:p>
    <w:p>
      <w:r>
        <w:t>Người thuộc diện chính sách xã hội: Người tàn tật, người già cô đơn; các đối tượng được chăm sóc tại cơ sở bảo trợ xã hội; Học sinh các trường phổ thông dân tộc nội trú.</w:t>
      </w:r>
    </w:p>
    <w:p>
      <w:r>
        <w:t>Đối với người đồng thời thuộc 2 loại đối tượng giảm phí trở lên thì chỉ giảm 50% mức phí.</w:t>
      </w:r>
    </w:p>
    <w:p>
      <w:r>
        <w:t>d) Thời gian không thu phí</w:t>
      </w:r>
    </w:p>
    <w:p>
      <w:r>
        <w:t>- Đối với tất cả các di tích: không thu phí ngày di sản văn hóa 23/11.</w:t>
      </w:r>
    </w:p>
    <w:p>
      <w:r>
        <w:t>- Đối với di tích Đền Ngọc Sơn, Đền Quán Thánh, Chùa Tây Phương, Chùa Thầy, Làng cổ Đường Lâm: không thu phí các ngày 30/12 âm lịch, ngày mùng 01, 02 tết Nguyên đán.</w:t>
      </w:r>
    </w:p>
    <w:p>
      <w:r>
        <w:t>- Đối với di tích Đền Ngọc Sơn: không thu phí ngày giỗ Thánh 20/8 âm lịch.</w:t>
      </w:r>
    </w:p>
    <w:p>
      <w:r>
        <w:t>- Chùa Hương: không thu phí ngày 30/12 âm lịch, ngày mùng 01, 02 tết Nguyên đán; ngày lễ Phật Đản (15 tháng 4 âm lịch).</w:t>
      </w:r>
    </w:p>
    <w:p>
      <w:r>
        <w:t>e) Mức thu phí</w:t>
      </w:r>
    </w:p>
    <w:p>
      <w:r>
        <w:t>TT</w:t>
      </w:r>
    </w:p>
    <w:p>
      <w:r>
        <w:t>Nội dung</w:t>
      </w:r>
    </w:p>
    <w:p>
      <w:r>
        <w:t>Đơn vị tính</w:t>
      </w:r>
    </w:p>
    <w:p>
      <w:r>
        <w:t>Mức thu phí (đồng)</w:t>
      </w:r>
    </w:p>
    <w:p>
      <w:r>
        <w:t>1</w:t>
      </w:r>
    </w:p>
    <w:p>
      <w:r>
        <w:t>Văn Miếu - Quốc Tử Giám</w:t>
      </w:r>
    </w:p>
    <w:p>
      <w:r>
        <w:t>Đồng/lượt/khách</w:t>
      </w:r>
    </w:p>
    <w:p>
      <w:r>
        <w:t>70.000</w:t>
      </w:r>
    </w:p>
    <w:p>
      <w:r>
        <w:t>2</w:t>
      </w:r>
    </w:p>
    <w:p>
      <w:r>
        <w:t>Đền Ngọc Sơn</w:t>
      </w:r>
    </w:p>
    <w:p>
      <w:r>
        <w:t>Đồng/lượt/khách</w:t>
      </w:r>
    </w:p>
    <w:p>
      <w:r>
        <w:t>50.000</w:t>
      </w:r>
    </w:p>
    <w:p>
      <w:r>
        <w:t>3</w:t>
      </w:r>
    </w:p>
    <w:p>
      <w:r>
        <w:t>Nhà tù Hỏa Lò</w:t>
      </w:r>
    </w:p>
    <w:p>
      <w:r>
        <w:t>Đồng/lượt/khách</w:t>
      </w:r>
    </w:p>
    <w:p>
      <w:r>
        <w:t>50.000</w:t>
      </w:r>
    </w:p>
    <w:p>
      <w:r>
        <w:t>4</w:t>
      </w:r>
    </w:p>
    <w:p>
      <w:r>
        <w:t>Khu di tích Cổ Loa</w:t>
      </w:r>
    </w:p>
    <w:p>
      <w:r>
        <w:t>Đồng/lượt/khách</w:t>
      </w:r>
    </w:p>
    <w:p>
      <w:r>
        <w:t>30.000</w:t>
      </w:r>
    </w:p>
    <w:p>
      <w:r>
        <w:t>5</w:t>
      </w:r>
    </w:p>
    <w:p>
      <w:r>
        <w:t>Khu trung tâm Hoàng Thành Thăng Long</w:t>
      </w:r>
    </w:p>
    <w:p>
      <w:r>
        <w:t>Đồng/lượt/khách</w:t>
      </w:r>
    </w:p>
    <w:p>
      <w:r>
        <w:t>Năm 2024</w:t>
      </w:r>
    </w:p>
    <w:p>
      <w:r>
        <w:t>Đồng/lượt/khách</w:t>
      </w:r>
    </w:p>
    <w:p>
      <w:r>
        <w:t>70.000</w:t>
      </w:r>
    </w:p>
    <w:p>
      <w:r>
        <w:t>Từ ngày 01/01/2025</w:t>
      </w:r>
    </w:p>
    <w:p>
      <w:r>
        <w:t>Đồng/lượt/khách</w:t>
      </w:r>
    </w:p>
    <w:p>
      <w:r>
        <w:t>100.000</w:t>
      </w:r>
    </w:p>
    <w:p>
      <w:r>
        <w:t>6</w:t>
      </w:r>
    </w:p>
    <w:p>
      <w:r>
        <w:t>Chùa Hương</w:t>
      </w:r>
    </w:p>
    <w:p>
      <w:r>
        <w:t>Đồng/lượt/khách</w:t>
      </w:r>
    </w:p>
    <w:p>
      <w:r>
        <w:t>118.000</w:t>
      </w:r>
    </w:p>
    <w:p>
      <w:r>
        <w:t>7</w:t>
      </w:r>
    </w:p>
    <w:p>
      <w:r>
        <w:t>Đền Quán Thánh</w:t>
      </w:r>
    </w:p>
    <w:p>
      <w:r>
        <w:t>Đồng/lượt/khách</w:t>
      </w:r>
    </w:p>
    <w:p>
      <w:r>
        <w:t>10.000</w:t>
      </w:r>
    </w:p>
    <w:p>
      <w:r>
        <w:t>8</w:t>
      </w:r>
    </w:p>
    <w:p>
      <w:r>
        <w:t>Làng cổ Đường Lâm</w:t>
      </w:r>
    </w:p>
    <w:p>
      <w:r>
        <w:t>Đồng/lượt/khách</w:t>
      </w:r>
    </w:p>
    <w:p>
      <w:r>
        <w:t>20.000</w:t>
      </w:r>
    </w:p>
    <w:p>
      <w:r>
        <w:t>9</w:t>
      </w:r>
    </w:p>
    <w:p>
      <w:r>
        <w:t>Chùa Thầy</w:t>
      </w:r>
    </w:p>
    <w:p>
      <w:r>
        <w:t>Đồng/lượt/khách</w:t>
      </w:r>
    </w:p>
    <w:p>
      <w:r>
        <w:t>10.000</w:t>
      </w:r>
    </w:p>
    <w:p>
      <w:r>
        <w:t>10</w:t>
      </w:r>
    </w:p>
    <w:p>
      <w:r>
        <w:t>Chùa Tây Phương</w:t>
      </w:r>
    </w:p>
    <w:p>
      <w:r>
        <w:t>Đồng/lượt/khách</w:t>
      </w:r>
    </w:p>
    <w:p>
      <w:r>
        <w:t>10.000</w:t>
      </w:r>
    </w:p>
    <w:p>
      <w:r>
        <w:t>g) Tổ chức thu phí</w:t>
      </w:r>
    </w:p>
    <w:p>
      <w:r>
        <w:t>Tổ chức thu phí trực tiếp: Các đơn vị trực tiếp quản lý danh lam thắng cảnh, di tích lịch sử, công trình văn hóa trên địa bàn thành phố Hà Nội.</w:t>
      </w:r>
    </w:p>
    <w:p>
      <w:r>
        <w:t>h) Quản lý, sử dụng phí</w:t>
      </w:r>
    </w:p>
    <w:p>
      <w:r>
        <w:t>TT</w:t>
      </w:r>
    </w:p>
    <w:p>
      <w:r>
        <w:t>Đơn vị</w:t>
      </w:r>
    </w:p>
    <w:p>
      <w:r>
        <w:t>Quản lý sử dụng</w:t>
      </w:r>
    </w:p>
    <w:p>
      <w:r>
        <w:t>Tỷ lệ để lại cho đơn vị thu</w:t>
      </w:r>
    </w:p>
    <w:p>
      <w:r>
        <w:t>Nộp ngân sách Nhà nước</w:t>
      </w:r>
    </w:p>
    <w:p>
      <w:r>
        <w:t>1</w:t>
      </w:r>
    </w:p>
    <w:p>
      <w:r>
        <w:t>Văn Miếu - Quốc Tử Giám</w:t>
      </w:r>
    </w:p>
    <w:p>
      <w:r>
        <w:t>90%</w:t>
      </w:r>
    </w:p>
    <w:p>
      <w:r>
        <w:t>10%</w:t>
      </w:r>
    </w:p>
    <w:p>
      <w:r>
        <w:t>2</w:t>
      </w:r>
    </w:p>
    <w:p>
      <w:r>
        <w:t>Đền Ngọc Sơn</w:t>
      </w:r>
    </w:p>
    <w:p>
      <w:r>
        <w:t>90%</w:t>
      </w:r>
    </w:p>
    <w:p>
      <w:r>
        <w:t>10%</w:t>
      </w:r>
    </w:p>
    <w:p>
      <w:r>
        <w:t>3</w:t>
      </w:r>
    </w:p>
    <w:p>
      <w:r>
        <w:t>Nhà tù Hỏa Lò</w:t>
      </w:r>
    </w:p>
    <w:p>
      <w:r>
        <w:t>90%</w:t>
      </w:r>
    </w:p>
    <w:p>
      <w:r>
        <w:t>10%</w:t>
      </w:r>
    </w:p>
    <w:p>
      <w:r>
        <w:t>4</w:t>
      </w:r>
    </w:p>
    <w:p>
      <w:r>
        <w:t>Khu di tích Cổ Loa</w:t>
      </w:r>
    </w:p>
    <w:p>
      <w:r>
        <w:t>90%</w:t>
      </w:r>
    </w:p>
    <w:p>
      <w:r>
        <w:t>10%</w:t>
      </w:r>
    </w:p>
    <w:p>
      <w:r>
        <w:t>5</w:t>
      </w:r>
    </w:p>
    <w:p>
      <w:r>
        <w:t>Khu Trung tâm Hoàng Thành Thăng Long</w:t>
      </w:r>
    </w:p>
    <w:p>
      <w:r>
        <w:t>90%</w:t>
      </w:r>
    </w:p>
    <w:p>
      <w:r>
        <w:t>10%</w:t>
      </w:r>
    </w:p>
    <w:p>
      <w:r>
        <w:t>6</w:t>
      </w:r>
    </w:p>
    <w:p>
      <w:r>
        <w:t>Chùa Hương</w:t>
      </w:r>
    </w:p>
    <w:p>
      <w:r>
        <w:t>15%</w:t>
      </w:r>
    </w:p>
    <w:p>
      <w:r>
        <w:t>85%</w:t>
      </w:r>
    </w:p>
    <w:p>
      <w:r>
        <w:t>7</w:t>
      </w:r>
    </w:p>
    <w:p>
      <w:r>
        <w:t>Đền Quán Thánh</w:t>
      </w:r>
    </w:p>
    <w:p>
      <w:r>
        <w:t>0</w:t>
      </w:r>
    </w:p>
    <w:p>
      <w:r>
        <w:t>100%</w:t>
      </w:r>
    </w:p>
    <w:p>
      <w:r>
        <w:t>8</w:t>
      </w:r>
    </w:p>
    <w:p>
      <w:r>
        <w:t>Làng cổ Đường Lâm</w:t>
      </w:r>
    </w:p>
    <w:p>
      <w:r>
        <w:t>100%</w:t>
      </w:r>
    </w:p>
    <w:p>
      <w:r>
        <w:t>0</w:t>
      </w:r>
    </w:p>
    <w:p>
      <w:r>
        <w:t>9</w:t>
      </w:r>
    </w:p>
    <w:p>
      <w:r>
        <w:t>Chùa Thầy</w:t>
      </w:r>
    </w:p>
    <w:p>
      <w:r>
        <w:t>0</w:t>
      </w:r>
    </w:p>
    <w:p>
      <w:r>
        <w:t>100%</w:t>
      </w:r>
    </w:p>
    <w:p>
      <w:r>
        <w:t>10</w:t>
      </w:r>
    </w:p>
    <w:p>
      <w:r>
        <w:t>Chùa Tây Phương</w:t>
      </w:r>
    </w:p>
    <w:p>
      <w:r>
        <w:t>0</w:t>
      </w:r>
    </w:p>
    <w:p>
      <w:r>
        <w:t>100%</w:t>
      </w:r>
    </w:p>
    <w:p>
      <w:r>
        <w:t>2.  Thời gian thực hiện: từ ngày 01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