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sửa đổi Nghị quyết 26/2019/NQ-HĐND quy định về mức hỗ trợ tiền ăn cho giáo viên, nhân viên công tác tại các trường mầm non công lập có tổ chức bán trú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HỘI ĐỒNG NHÂN DÂN</w:t>
      </w:r>
    </w:p>
    <w:p>
      <w:r>
        <w:t>TỈNH BÀ RỊA - VŨNG TÀU</w:t>
      </w:r>
    </w:p>
    <w:p>
      <w:r>
        <w:t>-------</w:t>
      </w:r>
    </w:p>
    <w:p>
      <w:r>
        <w:t>CỘNG HÒA XÃ HỘI CHỦ NGHĨA VIỆT NAM</w:t>
      </w:r>
    </w:p>
    <w:p>
      <w:r>
        <w:t>Độc lập - Tự do - Hạnh phúc</w:t>
      </w:r>
    </w:p>
    <w:p>
      <w:r>
        <w:t>---------------</w:t>
      </w:r>
    </w:p>
    <w:p>
      <w:r>
        <w:t>Số: 16/2023/NQ-HĐND</w:t>
      </w:r>
    </w:p>
    <w:p>
      <w:r>
        <w:t>Bà Rịa - Vũng Tàu, ngày 08 tháng 12 năm 2023</w:t>
      </w:r>
    </w:p>
    <w:p>
      <w:r>
        <w:t>NGHỊ QUYẾT</w:t>
      </w:r>
    </w:p>
    <w:p>
      <w:r>
        <w:t>SỬA ĐỔI, BỔ SUNG MỘT SỐ ĐIỀU CỦA NGHỊ QUYẾT SỐ 26/2019/NQ-HĐND NGÀY 18 THÁNG 7 NĂM 2019 CỦA HỘI ĐỒNG NHÂN DÂN TỈNH QUY ĐỊNH MỨC HỖ TRỢ TIỀN ĂN CHO GIÁO VIÊN, NHÂN VIÊN CÔNG TÁC TẠI CÁC TRƯỜNG MẦM NON CÔNG LẬP CÓ TỔ CHỨC BÁN TRÚ TRÊN ĐỊA BÀN TỈNH BÀ RỊA - VŨNG TÀU</w:t>
      </w:r>
    </w:p>
    <w:p>
      <w:r>
        <w:t>HỘI ĐỒNG NHÂN DÂN TỈNH BÀ RỊA - VŨNG TÀU</w:t>
      </w:r>
    </w:p>
    <w:p>
      <w:r>
        <w:t>KHÓA VII, KỲ HỌP THỨ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 ứ Luật Ngân sách nhà nước ngày 25 tháng 6 năm 2015;</w:t>
      </w:r>
    </w:p>
    <w:p>
      <w:r>
        <w:t>Căn c ứ Nghị định số 163/2016/NĐ-CP ngày 21 tháng 12 năm 2016 của Chính phủ quy định chi tiết thi hành một số điều của Luật Ngân sách nhà nước;</w:t>
      </w:r>
    </w:p>
    <w:p>
      <w:r>
        <w:t>Xét Tờ trình số 275/TTr-UBND ngày 03 tháng 11 năm 2023 của Ủy ban nhân dân tỉnh về dự thảo Nghị quyết Sửa đổi, bổ sung một số điều của Nghị quyết số 26/2019/NQ-HĐND ngày 18 tháng 7 năm 2019 của Hội đồng nhân dân tỉnh quy định mức hỗ trợ tiền ăn cho giáo viên, nhân viên công tác tại các trường mầm non công lập có tổ chức bán trú trên địa bàn tỉnh Bà Rịa - Vũng Tàu; Báo cáo thẩm tra số 210/BC-VHXH ngày 17 tháng 11 năm 2023 của Ban Văn hóa - Xã hội Hội đồng nhân dân tỉnh; ý kiến thảo luận của đại biểu Hội đồng nhân dân tại kỳ họp.</w:t>
      </w:r>
    </w:p>
    <w:p>
      <w:r>
        <w:t>QUYẾT NGHỊ:</w:t>
      </w:r>
    </w:p>
    <w:p>
      <w:r>
        <w:t>Điều 1. Sửa đổi, bổ sung một số điều của Nghị quyết số 26/2019/NQ-HĐND ngày 18 tháng 7 năm 2019 của Hội đồng nhân dân tỉnh quy định mức hỗ trợ tiền ăn cho giáo viên, nhân viên công tác tại các trường mầm non công lập có tổ chức bán trú trên địa bàn tỉnh Bà Rịa - Vũng Tàu</w:t>
      </w:r>
    </w:p>
    <w:p>
      <w:r>
        <w:t>1. Sửa đổi, bổ sung Điều 1 như sau:</w:t>
      </w:r>
    </w:p>
    <w:p>
      <w:r>
        <w:t>“Điều 1. Phạm vi điều chỉnh</w:t>
      </w:r>
    </w:p>
    <w:p>
      <w:r>
        <w:t>Nghị quyết này quy định mức hỗ trợ tiền ăn cho giáo viên, nhân viên trong số lượng người làm việc được giao và hợp đồng lao động hưởng lương từ ngân sách Nhà nước đang công tác tại các trường mầm non công lập có tổ chức bán trú trên địa bàn tỉnh Bà Rịa - Vũng Tàu.”</w:t>
      </w:r>
    </w:p>
    <w:p>
      <w:r>
        <w:t>2. Sửa đổi, bổ sung điểm a khoản 1 Điều 3 như sau:</w:t>
      </w:r>
    </w:p>
    <w:p>
      <w:r>
        <w:t>“a) Tính theo ngày thực tế làm việc tại trường nhưng tối đa không quá 9 tháng/năm và không trùng lặp về chế độ được hưởng. Thời gian đi công tác, đi học, tập huấn, bồi dưỡng chuyên môn, thời gian nghỉ phép, nghỉ ốm và các ngày nghỉ khác theo quy định của Bộ Luật Lao động thì không được hưởng mức hỗ trợ quy định tại Nghị quyết này.”</w:t>
      </w:r>
    </w:p>
    <w:p>
      <w:r>
        <w:t>Điều 2. Tổ chức thực hiện</w:t>
      </w:r>
    </w:p>
    <w:p>
      <w:r>
        <w:t>1. Giao Ủy ban nhân dân tỉnh tổ chức triển khai thực hiện Nghị quyết này.</w:t>
      </w:r>
    </w:p>
    <w:p>
      <w:r>
        <w:t>2. Giao Thường trực Hội đồng nhân dân tỉnh, các Ban của Hội đồng nhân dân tỉnh, các Tổ đại biểu Hội đồng nhân dân tỉnh và đại biểu Hội đồng nhân dân tỉnh giám sát việc thực hiện Nghị quyết.</w:t>
      </w:r>
    </w:p>
    <w:p>
      <w:r>
        <w:t>Đi ều 3. Điều khoản thi hành</w:t>
      </w:r>
    </w:p>
    <w:p>
      <w:r>
        <w:t>Ngh ị quyết này được Hội đồng nhân dân tỉnh Bà Rịa - Vũng Tàu Khóa VII, Kỳ họp thứ Mười Bảy thông qua ngày 08 tháng 12 năm 2023 và có hiệu lực từ ngày 18 tháng 12 năm 2023./.</w:t>
      </w:r>
    </w:p>
    <w:p>
      <w:r>
        <w:t>Nơi nhận:</w:t>
      </w:r>
    </w:p>
    <w:p>
      <w:r>
        <w:t>-  Ủy ban Thường vụ Quốc hội;</w:t>
      </w:r>
    </w:p>
    <w:p>
      <w:r>
        <w:t>- Văn phòng Chính phủ;</w:t>
      </w:r>
    </w:p>
    <w:p>
      <w:r>
        <w:t>- B ộ Tư pháp (Cục kiểm tra văn bản QPPL);</w:t>
      </w:r>
    </w:p>
    <w:p>
      <w:r>
        <w:t>- Bộ Giáo dục và Đào tạo;</w:t>
      </w:r>
    </w:p>
    <w:p>
      <w:r>
        <w:t>- TTr. T ỉnh Ủy, Đoàn ĐBQH tỉnh;</w:t>
      </w:r>
    </w:p>
    <w:p>
      <w:r>
        <w:t>- TTr HĐND t ỉnh, UBND tỉnh, MTTQVN tỉnh;</w:t>
      </w:r>
    </w:p>
    <w:p>
      <w:r>
        <w:t>- Các Ban HĐND t ỉnh, Đại biểu HĐND tỉnh;</w:t>
      </w:r>
    </w:p>
    <w:p>
      <w:r>
        <w:t>- Các sở, ban, ngành, đoàn thể cấp tỉnh;</w:t>
      </w:r>
    </w:p>
    <w:p>
      <w:r>
        <w:t>- TTr. HĐND và UBND các huy ện, thị xã, thành phố;</w:t>
      </w:r>
    </w:p>
    <w:p>
      <w:r>
        <w:t>- Trung tâm Công báo và tin h ọc tỉnh;</w:t>
      </w:r>
    </w:p>
    <w:p>
      <w:r>
        <w:t>- Website HĐND t ỉnh;</w:t>
      </w:r>
    </w:p>
    <w:p>
      <w:r>
        <w:t>- Báo Bà R ịa - Vũng Tàu, Đài PTTH tỉnh;</w:t>
      </w:r>
    </w:p>
    <w:p>
      <w:r>
        <w:t>- Lưu: VT, SGDĐT (5),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