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16/2023/NQ-HĐND quy định mức thu học phí năm học 2023-2024 đối với cơ sở giáo dục mầm non, giáo dục phổ thông công lập và cơ sở giáo dục thường xuyên chưa tự đảm bảo chi thường xuyên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16/2023/NQ-HĐND</w:t>
      </w:r>
    </w:p>
    <w:p>
      <w:r>
        <w:t>Long An, ngày 12 tháng 7 năm 2023</w:t>
      </w:r>
    </w:p>
    <w:p>
      <w:r>
        <w:t>NGHỊ QUYẾT</w:t>
      </w:r>
    </w:p>
    <w:p>
      <w:r>
        <w:t>VỀ QUY ĐỊNH MỨC THU HỌC PHÍ NĂM HỌC 2023 - 2024 ĐỐI VỚI CƠ SỞ GIÁO DỤC MẦM NON, GIÁO DỤC PHỔ THÔNG CÔNG LẬP VÀ CƠ SỞ GIÁO DỤC THƯỜNG XUYÊN CHƯA TỰ ĐẢM BẢO CHI THƯỜNG XUYÊN TRÊN ĐỊA BÀN TỈNH LONG AN</w:t>
      </w:r>
    </w:p>
    <w:p>
      <w:r>
        <w:t>HỘI ĐỒNG NHÂN DÂN TỈNH LONG AN</w:t>
      </w:r>
    </w:p>
    <w:p>
      <w:r>
        <w:t>KHÓA X - KỲ HỌP THỨ 11</w:t>
      </w:r>
    </w:p>
    <w:p>
      <w:r>
        <w:t>Căn cứ Luật Tổ chức chính quyền địa phương ngày 19 tháng 6 năm 2015;</w:t>
      </w:r>
    </w:p>
    <w:p>
      <w:r>
        <w:t>Căn cứ Luật sửa đổi, bổ sung một số điều của Luật Tổ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Thông tư số 09/2021/TT-BGDĐT ngày 30 tháng 3 năm 2021 của Bộ trưởng Bộ Giáo dục và Đào tạo quy định về quản lý và tổ chức dạy học trực tuyến trong cơ sở giáo dục phổ thông và cơ sở giáo dục thường xuyên;</w:t>
      </w:r>
    </w:p>
    <w:p>
      <w:r>
        <w:t>Theo Tờ trình số 1849/TTr-UBND ngày 29 tháng 6 năm 2023 của Ủy ban nhân dân tỉnh về việc đề nghị Hội đồng nhân dân tỉnh ban hành Nghị quyết quy định về mức thu học phí đối với giáo dục mầm non, giáo dục phổ thông công lập và cơ sở giáo dục thường xuyên chưa tự đảm bảo chi thường xuyên trên địa bàn tỉnh Long An; Báo cáo thẩm tra số 654/BC-HĐND ngày 04 tháng 7 năm 2023 của Ban Văn hóa - xã hội Hội đồng nhân dân tỉnh; ý kiến thảo luận của đại biểu Hội đồng nhân dân tỉnh tại kỳ họp.</w:t>
      </w:r>
    </w:p>
    <w:p>
      <w:r>
        <w:t>QUYẾT NGHỊ:</w:t>
      </w:r>
    </w:p>
    <w:p>
      <w:r>
        <w:t>Điều 1.  Thống nhất quy định mức thu học phí năm học 2023 - 2024 đối với cơ sở giáo dục mầm non, giáo dục phổ thông công lập và cơ sở giáo dục thường xuyên chưa tự đảm bảo chi thường xuyên trên địa bàn tỉnh Long An, như sau:</w:t>
      </w:r>
    </w:p>
    <w:p>
      <w:r>
        <w:t>1. Phạm vi điều chỉnh</w:t>
      </w:r>
    </w:p>
    <w:p>
      <w:r>
        <w:t>Nghị quyết này quy định về mức thu học phí năm học 2023 - 2024 đối với cơ sở giáo dục mầm non, giáo dục phổ thông công lập và cơ sở giáo dục thường xuyên chưa tự đảm bảo chi thường xuyên trên địa bàn tỉnh Long An.</w:t>
      </w:r>
    </w:p>
    <w:p>
      <w:r>
        <w:t>2. Đối tượng áp dụng</w:t>
      </w:r>
    </w:p>
    <w:p>
      <w:r>
        <w:t>- Trẻ em học mầm non và học sinh đang học tại cơ sở giáo dục mầm non, cơ sở giáo dục phổ thông công lập, học viên học tại cơ sở giáo dục thường xuyên chưa tự đảm bảo chi thường xuyên thực hiện chương trình giáo dục phổ thông trên địa bàn tỉnh Long An.</w:t>
      </w:r>
    </w:p>
    <w:p>
      <w:r>
        <w:t>- Cơ sở giáo dục mầm non, cơ sở giáo dục phổ thông công lập và cơ sở giáo dục thường xuyên chưa tự đảm bảo chi thường xuyên thực hiện chương trình giáo dục phổ thông trên địa bàn tỉnh Long An.</w:t>
      </w:r>
    </w:p>
    <w:p>
      <w:r>
        <w:t>- Các tổ chức, cá nhân có liên quan.</w:t>
      </w:r>
    </w:p>
    <w:p>
      <w:r>
        <w:t>3. Mức thu học phí năm học 2023 - 2024</w:t>
      </w:r>
    </w:p>
    <w:p>
      <w:r>
        <w:t>a) Mức học phí đối với cơ sở giáo dục mầm non và cơ sở giáo dục phổ thông công lập chưa tự đảm bảo chi thường xuyên: Sửa đổi, bổ sung</w:t>
      </w:r>
    </w:p>
    <w:p>
      <w:r>
        <w:t>Đơn vị: đồng/học sinh/tháng</w:t>
      </w:r>
    </w:p>
    <w:p>
      <w:r>
        <w:t>Loại hình trường, cấp học</w:t>
      </w:r>
    </w:p>
    <w:p>
      <w:r>
        <w:t>Vùng thành thị</w:t>
      </w:r>
    </w:p>
    <w:p>
      <w:r>
        <w:t>(phường thuộc thành phố, thị xã; thị trấn thuộc huyện)</w:t>
      </w:r>
    </w:p>
    <w:p>
      <w:r>
        <w:t>Vùng nông thôn</w:t>
      </w:r>
    </w:p>
    <w:p>
      <w:r>
        <w:t>(các xã còn lại)</w:t>
      </w:r>
    </w:p>
    <w:p>
      <w:r>
        <w:t>- Mầm non</w:t>
      </w:r>
    </w:p>
    <w:p>
      <w:r>
        <w:t>(gồm nhà trẻ và mẫu giáo)</w:t>
      </w:r>
    </w:p>
    <w:p>
      <w:r>
        <w:t>300.000</w:t>
      </w:r>
    </w:p>
    <w:p>
      <w:r>
        <w:t>100.000</w:t>
      </w:r>
    </w:p>
    <w:p>
      <w:r>
        <w:t>- Trung học cơ sở</w:t>
      </w:r>
    </w:p>
    <w:p>
      <w:r>
        <w:t>300.000</w:t>
      </w:r>
    </w:p>
    <w:p>
      <w:r>
        <w:t>100.000</w:t>
      </w:r>
    </w:p>
    <w:p>
      <w:r>
        <w:t>- Trung học phổ thông</w:t>
      </w:r>
    </w:p>
    <w:p>
      <w:r>
        <w:t>300.000</w:t>
      </w:r>
    </w:p>
    <w:p>
      <w:r>
        <w:t>200.000</w:t>
      </w:r>
    </w:p>
    <w:p>
      <w:r>
        <w:t>b) Đối với cơ sở giáo dục thường xuyên thực hiện chương trình giáo dục phổ thông được áp dụng mức thu học phí tương đương với mức thu học phí của cơ sở giáo dục phổ thông công lập cùng cấp học trên địa bàn.</w:t>
      </w:r>
    </w:p>
    <w:p>
      <w:r>
        <w:t>c) Mức học phí theo hình thức dạy học trực tuyến (online) đối với cơ sở giáo dục thực hiện chương trình giáo dục phổ thông</w:t>
      </w:r>
    </w:p>
    <w:p>
      <w:r>
        <w:t>Những cơ sở giáo dục công lập dạy học trực tuyến (online) thu học phí bằng 75% mức thu học phí tại điểm a khoản 3 Điều này.</w:t>
      </w:r>
    </w:p>
    <w:p>
      <w:r>
        <w:t>4. Quy định thời gian thu học phí</w:t>
      </w:r>
    </w:p>
    <w:p>
      <w:r>
        <w:t>Đối với cơ sở giáo dục mầm non, giáo dục phổ thông công lập và cơ sở giáo dục thường xuyên chưa tự đảm bảo chi thường xuyên trên địa bàn tỉnh Long An, học phí được thu tối đa 9 tháng/năm và công khai từ đầu năm học trong các cơ sở giáo dục.</w:t>
      </w:r>
    </w:p>
    <w:p>
      <w:r>
        <w:t>Đối với cơ sở giáo dục mầm non, cơ sở giáo dục phổ thông công lập và cơ sở giáo dục thường xuyên thực hiện chương trình giáo dục phổ thông trong trường hợp xảy ra thiên tai, dịch bệnh, các sự kiện bất khả kháng thì học phí được thu theo số tháng học thực tế (bao gồm cả thời gian dạy học trực tuyến, bố trí học bù tại trường); không thu học phí trong thời gian không tổ chức dạy học. Mức thu học phí đảm bảo nguyên tắc theo số tháng thực học và chi phí phát sinh cần thiết để tổ chức dạy học nhưng không vượt quá tổng thu học phí tính theo số tháng tối đa của 01 năm học (tối đa 9 tháng/năm đối với cơ sở giáo dục mầm non, phổ thông và cơ sở giáo dục thường xuyên).</w:t>
      </w:r>
    </w:p>
    <w:p>
      <w:r>
        <w:t>Đối với các tháng có thời gian học thực tế (bao gồm cả thời gian dạy học trực tuyến, bố trí học bù tại trường) không đủ cả tháng, việc xác định thời gian thu học phí được tính như sau: Trường hợp thời gian dạy học thực tế trong tháng dưới 14 ngày (bao gồm cả số ngày nghỉ theo quy định của pháp luật) thì thực hiện thu học phí nửa tháng; trường hợp thời gian dạy học thực tế trong tháng từ 14 ngày trở lên (bao gồm cả số ngày nghỉ theo quy định của pháp luật) thì thực hiện thu đủ tháng.</w:t>
      </w:r>
    </w:p>
    <w:p>
      <w:r>
        <w:t>5. Chế độ miễn, giảm học phí tại các cơ sở giáo dục công lập</w:t>
      </w:r>
    </w:p>
    <w:p>
      <w:r>
        <w:t>Việc miễn, giảm học phí cho các đối tượng được thực hiện theo Chương IV Nghị định số 81/2021/NĐ-CP ngày 27 tháng 8 năm 2021 của Chính phủ.</w:t>
      </w:r>
    </w:p>
    <w:p>
      <w:r>
        <w:t>Điều 2.  Giao Ủy ban nhân dân tỉnh tổ chức triển khai thực hiện Nghị quyết. Đồng thời, Ủy ban nhân dân tỉnh căn cứ vào tình hình thực tế, kịp thời trình Hội đồng nhân dân tỉnh điều chỉnh mức thu học phí cho phù hợp với quy định mới của Chính phủ.</w:t>
      </w:r>
    </w:p>
    <w:p>
      <w:r>
        <w:t>Điều 3.  Giao Thường trực Hội đồng nhân dân tỉnh, các Ban của Hội đồng nhân dân tỉnh, Tổ đại biểu Hội đồng nhân dân tỉnh và các đại biểu Hội đồng nhân dân tỉnh giám sát việc thực hiện Nghị quyết.</w:t>
      </w:r>
    </w:p>
    <w:p>
      <w:r>
        <w:t>Nghị quyết này đã được Hội đồng nhân dân tỉnh khóa X, kỳ họp thứ 11 (kỳ hợp lệ giữa năm 2023) thông qua ngày 12 tháng 7 năm 2023 và có hiệu lực thi hành kể từ ngày 01 tháng 8 năm 2023; đồng thời thay thế Nghị quyết số 14/2022/NQ-HĐND ngày 13 tháng 7 năm 2022 của Hội đồng nhân dân tỉnh và Nghị quyết số 05/2023/NQ-HĐND ngày 28 tháng 02 năm 2023 của Hội đồng nhân dân tỉnh./.</w:t>
      </w:r>
    </w:p>
    <w:p>
      <w:r>
        <w:t>Nơi nhận:</w:t>
      </w:r>
    </w:p>
    <w:p>
      <w:r>
        <w:t>- UB Thường vụ Quốc hội (b/c);</w:t>
      </w:r>
    </w:p>
    <w:p>
      <w:r>
        <w:t>- Chính phủ (b/c);</w:t>
      </w:r>
    </w:p>
    <w:p>
      <w:r>
        <w:t>- VP. Quốc hội, VP. Chính phủ (TP.HCM) (b/c);</w:t>
      </w:r>
    </w:p>
    <w:p>
      <w:r>
        <w:t>- Ban Công tác đại biểu của UBTVQH (b/c);</w:t>
      </w:r>
    </w:p>
    <w:p>
      <w:r>
        <w:t>- Các Bộ: Giáo dục và Đào tạo, Tài chính, Lao động - Thương binh và Xã hội;</w:t>
      </w:r>
    </w:p>
    <w:p>
      <w:r>
        <w:t>- Vụ Pháp chế - Bộ Giáo dục và Đào tạo;</w:t>
      </w:r>
    </w:p>
    <w:p>
      <w:r>
        <w:t>- Cục Kiểm tra văn bản QPPL - Bộ Tư pháp;</w:t>
      </w:r>
    </w:p>
    <w:p>
      <w:r>
        <w:t>- TT.Tỉnh ủy; TT. HĐND tỉnh (b/c);</w:t>
      </w:r>
    </w:p>
    <w:p>
      <w:r>
        <w:t>- Đại biểu QH đơn vị tỉnh Long An;</w:t>
      </w:r>
    </w:p>
    <w:p>
      <w:r>
        <w:t>- Đại biểu HĐND tỉnh khóa X;</w:t>
      </w:r>
    </w:p>
    <w:p>
      <w:r>
        <w:t>- UBND tỉnh, UBMTTQ tỉnh;</w:t>
      </w:r>
    </w:p>
    <w:p>
      <w:r>
        <w:t>- Các sở, ngành, đoàn thể tỉnh;</w:t>
      </w:r>
    </w:p>
    <w:p>
      <w:r>
        <w:t>- TT.HĐND, UBND huyện, thị xã, thành phố;</w:t>
      </w:r>
    </w:p>
    <w:p>
      <w:r>
        <w:t>- Văn phòng Đoàn ĐBQH và HĐND tỉnh;</w:t>
      </w:r>
    </w:p>
    <w:p>
      <w:r>
        <w:t>- Văn phòng UBND tỉnh;</w:t>
      </w:r>
    </w:p>
    <w:p>
      <w:r>
        <w:t>- Trang thông tin điện tử HĐND tỉnh;</w:t>
      </w:r>
    </w:p>
    <w:p>
      <w:r>
        <w:t>- Trung tâm PVHCC tinh (đăng công báo);</w:t>
      </w:r>
    </w:p>
    <w:p>
      <w:r>
        <w:t>- Lưu: VT (Tr).</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