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kéo dài thời gian thực hiện Nghị quyết 12/2022/NQ-HĐND về quy định mức thu học phí năm học 2022-2023 đối với các cơ sở giáo dục mầm non, giáo dục phổ thông công lập trên địa bàn tỉnh Đắk Lắk, đến hết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16/2023/NQ-HĐND</w:t>
      </w:r>
    </w:p>
    <w:p>
      <w:r>
        <w:t>Đắk Lắk, ngày 10 tháng 10 năm 2023</w:t>
      </w:r>
    </w:p>
    <w:p>
      <w:r>
        <w:t>NGHỊ QUYẾT</w:t>
      </w:r>
    </w:p>
    <w:p>
      <w:r>
        <w:t>KÉO DÀI THỜI GIAN THỰC HIỆN NGHỊ QUYẾT SỐ 12/2022/NQ-HĐND NGÀY 24 THÁNG 8 NĂM 2022 CỦA HỘI ĐỒNG NHÂN DÂN TỈNH VỀ QUY ĐỊNH MỨC THU HỌC PHÍ NĂM HỌC 2022 - 2023 ĐỐI VỚI CÁC CƠ SỞ GIÁO DỤC MẦM NON, GIÁO DỤC PHỔ THÔNG CÔNG LẬP TRÊN ĐỊA BÀN TỈNH ĐẮK LẮK, ĐẾN HẾT NĂM HỌC 2023-2024</w:t>
      </w:r>
    </w:p>
    <w:p>
      <w:r>
        <w:t>HỘI ĐỒNG NHÂN DÂN TỈNH ĐẮK LẮK</w:t>
      </w:r>
    </w:p>
    <w:p>
      <w:r>
        <w:t>KHÓA X, KỲ HỌP CHUYÊN ĐỀ LẦN THỨ MƯỜI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119/TTr-UBND ngày 18 tháng 9 năm 2023 của Ủy ban nhân dân tỉnh về việc đề nghị ban hành Nghị quyết kéo dài thời gian thực hiện đến hết năm học 2023 - 2024 đối với Nghị quyết số 12/2022/NQ-HĐND ngày 24 tháng 8 năm 2022 của Hội đồng nhân dân tỉnh về quy định mức thu học phí năm học 2022 - 2023 đối với các cơ sở giáo dục mầm non, giáo dục phổ thông công lập trên địa bàn tỉnh Đắk Lắk; Báo cáo thẩm tra số 140/BC-HĐND ngày 02 tháng 10 năm 2023 của Ban Văn hóa - Xã hội, Hội đồng nhân dân tỉnh; ý kiến thảo luận của đại biểu Hội đồng nhân dân tỉnh tại kỳ họp.</w:t>
      </w:r>
    </w:p>
    <w:p>
      <w:r>
        <w:t>QUYẾT NGHỊ:</w:t>
      </w:r>
    </w:p>
    <w:p>
      <w:r>
        <w:t>Điều 1. Kéo dài thời gian thực hiện Nghị quyết số 12/2022/NQ-HĐND ngày 24 tháng 8 năm 2022 của Hội đồng nhân dân tỉnh quy định mức thu học phí năm học 2022-2023 đối với các cơ sở giáo dục mầm non, giáo dục phổ thông công lập trên địa bàn tỉnh Đắk Lắk, đến hết năm học 2023-2024.</w:t>
      </w:r>
    </w:p>
    <w:p>
      <w:r>
        <w:t>Điều 2. Tổ chức thực hiện</w:t>
      </w:r>
    </w:p>
    <w:p>
      <w:r>
        <w:t>1. Giao Ủy ban nhân dân tỉnh tổ chức thực hiện Nghị quyết này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có trách nhiệm giám sát việc triển khai, thực hiện Nghị quyết này.</w:t>
      </w:r>
    </w:p>
    <w:p>
      <w:r>
        <w:t>Điều 3. Hiệu lực thi hành</w:t>
      </w:r>
    </w:p>
    <w:p>
      <w:r>
        <w:t>Nghị quyết này được Hội đồng nhân dân tỉnh Đắk Lắk khóa X, Kỳ họp Chuyên đề lần thứ Mười thông qua ngày 10 tháng 10 năm 2023 và có hiệu lực kể từ ngày 20 tháng 10 năm 2023./.</w:t>
      </w:r>
    </w:p>
    <w:p>
      <w:r>
        <w:t>Nơi nhận:</w:t>
      </w:r>
    </w:p>
    <w:p>
      <w:r>
        <w:t>- Như Điều 2;</w:t>
      </w:r>
    </w:p>
    <w:p>
      <w:r>
        <w:t>- Ủy ban Thường vụ Quốc hội;</w:t>
      </w:r>
    </w:p>
    <w:p>
      <w:r>
        <w:t>- Chính phủ;</w:t>
      </w:r>
    </w:p>
    <w:p>
      <w:r>
        <w:t>- Ban Công tác đại biểu;</w:t>
      </w:r>
    </w:p>
    <w:p>
      <w:r>
        <w:t>- Vụ Pháp chế - Bộ GD&amp;ĐT;</w:t>
      </w:r>
    </w:p>
    <w:p>
      <w:r>
        <w:t>- Cục KTVBQPPL - Bộ Tư pháp;</w:t>
      </w:r>
    </w:p>
    <w:p>
      <w:r>
        <w:t>- Thường trực Tỉnh ủy;</w:t>
      </w:r>
    </w:p>
    <w:p>
      <w:r>
        <w:t>- Đoàn đại biểu Quốc hội tỉnh;</w:t>
      </w:r>
    </w:p>
    <w:p>
      <w:r>
        <w:t>- UBMTTQVN tỉnh;</w:t>
      </w:r>
    </w:p>
    <w:p>
      <w:r>
        <w:t>- Văn phòng: Tỉnh ủy, UBND tỉnh;</w:t>
      </w:r>
    </w:p>
    <w:p>
      <w:r>
        <w:t>- Văn phòng Đoàn ĐBQH và HĐND tỉnh;</w:t>
      </w:r>
    </w:p>
    <w:p>
      <w:r>
        <w:t>- Các sở, ban, ngành tỉnh;</w:t>
      </w:r>
    </w:p>
    <w:p>
      <w:r>
        <w:t>- TT. HĐND, UBND các huyện, TX, TP;</w:t>
      </w:r>
    </w:p>
    <w:p>
      <w:r>
        <w:t>- TT HĐND, UBND xã, phường, thị trấn</w:t>
      </w:r>
    </w:p>
    <w:p>
      <w:r>
        <w:t>(UBND cấp huyện sao gửi);</w:t>
      </w:r>
    </w:p>
    <w:p>
      <w:r>
        <w:t>- Đài PTTH tỉnh, Báo Đắk Lắk;</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