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158/2025/NQ-HĐND sửa đổi Nghị quyết 137/2024/NQ-HĐND và Nghị quyết 143/2025/NQ-HĐND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158/2025/NQ-HĐND</w:t>
      </w:r>
    </w:p>
    <w:p>
      <w:r>
        <w:t>Hà Tĩnh, ngày 29 tháng 10 năm 2025</w:t>
      </w:r>
    </w:p>
    <w:p>
      <w:r>
        <w:t>NGHỊ QUYẾT</w:t>
      </w:r>
    </w:p>
    <w:p>
      <w:r>
        <w:t>SỬA ĐỔI, BỔ SUNG MỘT SỐ ĐIỀU CỦA NGHỊ QUYẾT SỐ 137/2024/NQ-HĐND NGÀY 13 THÁNG 12 NĂM 2024 VÀ NGHỊ QUYẾT SỐ 143/2025/NQ-HĐND NGÀY 23 THÁNG 01 NĂM 2025 CỦA HỘI ĐỒNG NHÂN DÂN TỈNH</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2024 ngày 29 tháng 11 năm 2024;</w:t>
      </w:r>
    </w:p>
    <w:p>
      <w:r>
        <w:t>Căn cứ Luật Đất đai ngày 18 tháng 01 năm 2024;</w:t>
      </w:r>
    </w:p>
    <w:p>
      <w:r>
        <w:t>Căn cứ các Nghị quyết của Quốc hội: số 111/2024/QH15 ngày 18 tháng 01 năm 2024 về một số cơ chế, chính sách đặc thù thực hiện các Chương trình mục tiêu quốc gia; số 190/2025/NQ-QH15 ngày 19 tháng 02 năm 2025 quy định về xử lý một số vấn đề liên quan đến sắp xếp tổ chức bộ máy Nhà nước;</w:t>
      </w:r>
    </w:p>
    <w:p>
      <w:r>
        <w:t>Căn cứ các Nghị định của Chính phủ: số 78/2025/NĐ-CP ngày 01 tháng 4 năm 2025 quy định chi tiết một số điều và biện pháp thi hành Luật Ban hành văn bản quy phạm pháp luật; số 79/2025/NĐ-CP ngày 01 tháng 4 năm 2025 về kiểm tra, rà soát hệ thống hoá và xử lý văn bản quy phạm pháp luật; số 187/2025/NĐ-CP ngày 01 tháng 7 năm 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về kiểm tra, rà soát, hệ thống hóa và xử lý văn bản quy phạm pháp luật; số 125/2025/NĐ-CP ngày 11 tháng 6 năm 2025 quy định về phân định thẩm quyền của chính quyền địa phương hai cấp trong lĩnh vực quản lý nhà nước của Bộ Tài chính; số 151/2025/NĐ-CP ngày 12 tháng 6 năm 2025 quy định về phân định thẩm quyền của chính quyền địa phương hai cấp, phân quyên, phân cấp trong lĩnh vực đất đai;</w:t>
      </w:r>
    </w:p>
    <w:p>
      <w:r>
        <w:t>Theo đề nghị của Ủy ban nhân dân tỉnh tại Tờ trình số 446/TTr-UBND ngày 14 tháng 8 năm 2025 về việc ban hành Nghị quyết sửa đổi, bổ sung một số điều của Nghị quyết số 137/2024/NQ-HĐND ngày 13 tháng 01 năm 2024 và Nghị quyết số 143/2025/NQ-HĐND ngày 23 tháng 01 năm 2025 của Hội đồng nhân dân tỉnh; Văn bản số 300/HĐND-KTNS ngày 11 tháng 7 năm 2025 của Thường trực Hội đồng nhân dân tỉnh về việc thống nhất áp dụng trình tự, thủ tục rút gọn đối với việc xây dựng Nghị quyết quy phạm pháp luật; Báo cáo thẩm tra số 501/BC-HĐND ngày 23 tháng 10 năm 2025 của Ban Kinh tế - Ngân sách Hội đồng nhân dân tỉnh; ý kiến thảo luận của các đại biểu Hội đồng nhân dân tỉnh tại Kỳ họp;</w:t>
      </w:r>
    </w:p>
    <w:p>
      <w:r>
        <w:t>Hội đồng nhân dân tỉnh ban hành Nghị quyết sửa đổi, bổ sung một số điều của Nghị quyết số 137/2024/NQ-HĐND ngày 13 tháng 12 năm 2024 Phân cấp quyết định phân bổ chi tiết dự toán chi thường xuyên ngân sách trung ương, ngân sách tỉnh thực hiện các Chương trình mục tiêu quốc gia trên địa bàn tỉnh và Nghị quyết số 143/2025/NQ-HĐND ngày 23 tháng 01 năm 2025 Quy định nguyên tắc, phạm vi, định mức hỗ trợ và việc sử dụng kinh phí hỗ trợ bảo vệ đất trồng lúa trên địa bàn tỉnh Hà Tĩnh.</w:t>
      </w:r>
    </w:p>
    <w:p>
      <w:r>
        <w:t>Điều 1.  Sửa đổi, bổ sung một số điều của Nghị quyết số 137/2024/NQ-HĐND ngày 13 tháng 12 năm 2024 Phân cấp quyết định phân bổ chi tiết dự toán chi thường xuyên ngân sách Trung ương, ngân sách tỉnh thực hiện các Chương trình mục tiêu quốc gia trên địa bàn tỉnh:</w:t>
      </w:r>
    </w:p>
    <w:p>
      <w:r>
        <w:t>1. Sửa đổi, bổ sung khoản 1 Điều 1 như sau:</w:t>
      </w:r>
    </w:p>
    <w:p>
      <w:r>
        <w:t>“Nghị quyết này quy định Hội đồng nhân dân tỉnh phân cấp cho Hội đồng nhân dân cấp xã quyết định việc phân bổ chi tiết dự toán chi thường xuyên ngân sách trung ương, ngân sách tỉnh đối ứng hằng năm thực hiện các Chương trình mục tiêu quốc gia giai đoạn 2021-2025 trên địa bàn tỉnh Hà Tĩnh đối với kinh phí phân bổ cho các xã, phường thực hiện”.</w:t>
      </w:r>
    </w:p>
    <w:p>
      <w:r>
        <w:t>2. Thay thế cụm từ “cấp huyện” bằng “cấp xã”; “huyện, thành phố, thị xã” bằng “xã, phường” tại Điều 2 và Điều 3.</w:t>
      </w:r>
    </w:p>
    <w:p>
      <w:r>
        <w:t>Điều 2.  Sửa đổi, bổ sung Điều 2 Nghị quyết số 143/2025/NQ-HĐND ngày 23 tháng 01 năm 2025 Quy định nguyên tắc, phạm vi, định mức hỗ trợ và việc sử dụng kinh phí hỗ trợ bảo vệ đất trồng lúa trên địa bàn tỉnh Hà Tĩnh như sau:</w:t>
      </w:r>
    </w:p>
    <w:p>
      <w:r>
        <w:t>1. Sửa đổi, bổ sung khoản 3 như sau:</w:t>
      </w:r>
    </w:p>
    <w:p>
      <w:r>
        <w:t>“a) Đối với nguồn ngân sách nhà nước hỗ trợ sản xuất lúa: hỗ trợ kinh phí cho ngân sách xã, phường theo quy định tại Điều 14 Nghị định số 112/2024/NĐ-CP;</w:t>
      </w:r>
    </w:p>
    <w:p>
      <w:r>
        <w:t>b) Đối với nguồn thu quy định tại điểm b khoản 4 Điều 182 Luật Đất đai ngày 18 tháng 01 năm 2024:</w:t>
      </w:r>
    </w:p>
    <w:p>
      <w:r>
        <w:t>Căn cứ vào nguồn thu của mỗi địa phương, hỗ trợ tối đa 70% nguồn thu thực tế nộp vào ngân sách các xã, phường; nguồn thu còn lại bố trí, hỗ trợ cho các đơn vị cấp tỉnh; căn cứ tiến độ thu, giao Ủy ban nhân dân tỉnh phân bổ kinh phí hỗ trợ thực hiện đảm bảo theo quy định.</w:t>
      </w:r>
    </w:p>
    <w:p>
      <w:r>
        <w:t>Diện tích đất trồng lúa tính hỗ trợ được xác định tương ứng với tỷ lệ diện tích chuyển đổi đất chuyên trồng lúa sang đất phi nông nghiệp.”.</w:t>
      </w:r>
    </w:p>
    <w:p>
      <w:r>
        <w:t>2. Thay thế cụm từ “Bộ Nông nghiệp và Phát triển nông thôn” bằng “Bộ Nông nghiệp và Môi trường”; “Sở Nông nghiệp và Phát triển nông thôn” bàng “Sở Nông nghiệp và Môi trường” tại khoản 4.</w:t>
      </w:r>
    </w:p>
    <w:p>
      <w:r>
        <w:t>Điều 3. Điều khoản thi hành</w:t>
      </w:r>
    </w:p>
    <w:p>
      <w:r>
        <w:t>1. Nghị quyết này có hiệu lực thi hành từ ngày 29 tháng 10 năm 2025.</w:t>
      </w:r>
    </w:p>
    <w:p>
      <w:r>
        <w:t>2. Ủy ban nhân dân tỉnh tổ chức thực hiện Nghị quyết.</w:t>
      </w:r>
    </w:p>
    <w:p>
      <w:r>
        <w:t>3. Thường trực Hội đồng nhân dân tỉnh, các ban của Hội đồng nhân dân tỉnh, các tổ đại biểu và đại biểu Hội đồng nhân dân tỉnh giám sát việc thực hiện Nghị quyết.</w:t>
      </w:r>
    </w:p>
    <w:p>
      <w:r>
        <w:t>4. Trường hợp các văn bản quy phạm pháp luật có liên quan đã được sửa đổi, bổ sung, ban hành mới thì thực hiện theo các văn bản quy phạm pháp luật mới được ban hành.</w:t>
      </w:r>
    </w:p>
    <w:p>
      <w:r>
        <w:t>Nghị quyết này được Hội đồng nhân dân tỉnh Hà Tĩnh khóa XVIII, Kỳ họp thứ 32 thông qua ngày 29 tháng 10 năm 2025./.</w:t>
      </w:r>
    </w:p>
    <w:p>
      <w:r>
        <w:t>Nơi nhận:</w:t>
      </w:r>
    </w:p>
    <w:p>
      <w:r>
        <w:t>- Ủy ban Thường vụ Quốc hội;</w:t>
      </w:r>
    </w:p>
    <w:p>
      <w:r>
        <w:t>- Văn phòng Chính phủ, Website Chính phủ;</w:t>
      </w:r>
    </w:p>
    <w:p>
      <w:r>
        <w:t>- Các Bộ: Tài chính, Nông nghiệp và Môi trường, Dân tộc và Tôn giáo;</w:t>
      </w:r>
    </w:p>
    <w:p>
      <w:r>
        <w:t>- Cục Kiểm tra văn bản và QLXLVPHC - Bộ Tư pháp;</w:t>
      </w:r>
    </w:p>
    <w:p>
      <w:r>
        <w:t>- Thường trực Tỉnh ủy;</w:t>
      </w:r>
    </w:p>
    <w:p>
      <w:r>
        <w:t>- Thường trực Hội đồng nhân dân tỉnh;</w:t>
      </w:r>
    </w:p>
    <w:p>
      <w:r>
        <w:t>- Ủy ban nhân dân tỉnh;</w:t>
      </w:r>
    </w:p>
    <w:p>
      <w:r>
        <w:t>- Ủy ban MTTQ Việt Nam tỉnh;</w:t>
      </w:r>
    </w:p>
    <w:p>
      <w:r>
        <w:t>- Đoàn ĐBQH tỉnh;</w:t>
      </w:r>
    </w:p>
    <w:p>
      <w:r>
        <w:t>- Đại biểu HĐND tỉnh;</w:t>
      </w:r>
    </w:p>
    <w:p>
      <w:r>
        <w:t>- Các sở, ban, ngành cấp tỉnh;</w:t>
      </w:r>
    </w:p>
    <w:p>
      <w:r>
        <w:t>- TTr: Đảng ủy, HĐND, UBND các xã, phường;</w:t>
      </w:r>
    </w:p>
    <w:p>
      <w:r>
        <w:t>- Trung tâm CB-TH, Cổng thông tin điện tử tỉnh;</w:t>
      </w:r>
    </w:p>
    <w:p>
      <w:r>
        <w:t>- Lưu: VT, TH 2 .</w:t>
      </w:r>
    </w:p>
    <w:p>
      <w:r>
        <w:t>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