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151/NQ-HĐND năm 2023 kết quả giám sát công tác cải cách hành chính trên địa bàn tỉnh Hà Tĩnh, giai đoạn 2021-2023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151/NQ-HĐND</w:t>
      </w:r>
    </w:p>
    <w:p>
      <w:r>
        <w:t>Hà Tĩnh, ngày 08 tháng 12 năm 2023</w:t>
      </w:r>
    </w:p>
    <w:p>
      <w:r>
        <w:t>NGHỊ QUYẾT</w:t>
      </w:r>
    </w:p>
    <w:p>
      <w:r>
        <w:t>KẾT QUẢ GIÁM SÁT CÔNG TÁC CẢI CÁCH HÀNH CHÍNH TRÊN ĐỊA BÀN TỈNH, GIAI ĐOẠN 2021 - 2023</w:t>
      </w:r>
    </w:p>
    <w:p>
      <w:r>
        <w:t>HỘI ĐỒNG NHÂN DÂN TỈNH HÀ TĨNH</w:t>
      </w:r>
    </w:p>
    <w:p>
      <w:r>
        <w:t>KHOÁ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năm 2015;</w:t>
      </w:r>
    </w:p>
    <w:p>
      <w:r>
        <w:t>Sau khi xem xét Tờ trình số 706/TTr-HĐND ngày 05 tháng 12 năm 2023 của Thường trực Hội đồng nhân dân tỉnh; Báo cáo số 699/BC-ĐGS ngày 05 tháng 12 năm 2023 của Đoàn giám sát Hội đồng nhân dân tỉnh về kết quả giám sát chuyên đề “công tác cải cách hành chính trên địa bàn tỉnh, giai đoạn 2021 - 2023” và ý kiến thống nhất của đại biểu Hội đồng nhân dân tỉnh tại Kỳ họp.</w:t>
      </w:r>
    </w:p>
    <w:p>
      <w:r>
        <w:t>QUYẾT NGHỊ:</w:t>
      </w:r>
    </w:p>
    <w:p>
      <w:r>
        <w:t>Điều 1.  Tán thành với Báo cáo kết quả giám sát chuyên đề của Hội đồng nhân dân tỉnh về  “công tác cải cách hành chính trên địa bàn tỉnh, giai đoạn 2021 - 2023”.</w:t>
      </w:r>
    </w:p>
    <w:p>
      <w:r>
        <w:t>Điều 2.  Ủy ban nhân dân tỉnh chỉ đạo các sở, ngành, Ủy ban nhân dân các huyện, thành phố, thị xã nghiêm túc tiếp thu các nội dung tại Báo cáo số 699/BC-ĐGS về kết quả giám sát  “công tác cải cách hành chính trên địa bàn tỉnh, giai đoạn 2021 - 2023”  và quan tâm thực hiện một số nội dung sau:</w:t>
      </w:r>
    </w:p>
    <w:p>
      <w:r>
        <w:t>(1). Tiếp tục chỉ đạo thực hiện đồng bộ các nội dung cải cách hành chính; nâng cao trách nhiệm người đứng đầu, tăng cường kỷ cương, kỷ luật hành chính; tăng cường giám sát, kiểm tra tình hình cải cách hành chính. Chỉ đạo tốt công tác thông tin, tuyên truyền, phổ biến, giáo dục pháp luật về cải cách hành chính để cán bộ, công chức, viên chức và Nhân dân, nhất là người đứng đầu các cơ quan, đơn vị, địa phương nhận thức sâu sắc, đầy đủ về công tác cải cách hành chính.</w:t>
      </w:r>
    </w:p>
    <w:p>
      <w:r>
        <w:t>(2). Đẩy mạnh cải cách thể chế, nâng cao chất lượng và hiệu quả thực thi pháp luật; nâng cao chất lượng xây dựng văn bản quy phạm pháp luật, trong đó ưu tiên đề xuất các cơ chế, chính sách thu hút các nguồn lực phát triển kinh tế - xã hội, an ninh, quốc phòng của tỉnh.</w:t>
      </w:r>
    </w:p>
    <w:p>
      <w:r>
        <w:t>(3). Tăng cường rà soát các thủ tục hành chính để thực hiện số hóa, chuẩn hóa các quy trình, thủ tục và kiến nghị cắt giảm, đơn giản hóa các thủ tục rườm rà, phức tạp, nhằm rút ngắn thời gian giải quyết, cải thiện môi trường đầu tư kinh doanh, nâng cao năng lực cạnh tranh cấp tỉnh; chấn chỉnh, khắc phục tình trạng hồ sơ chậm giải quyết, quá hạn và trả nhiều lần</w:t>
      </w:r>
    </w:p>
    <w:p>
      <w:r>
        <w:t>(4). Tiếp tục sắp xếp, kiện toàn các cơ quan, đơn vị theo quy định, phù hợp với tình hình thực tiễn, bảo đảm tinh gọn, hiệu lực, hiệu quả, gắn với tinh giản biên chế.</w:t>
      </w:r>
    </w:p>
    <w:p>
      <w:r>
        <w:t>(5). Quan tâm công tác đào tạo, bồi dưỡng cán bộ, công chức, viên chức, nhất là nâng cao trình độ, năng lực của cán bộ, công chức cấp xã. Thường xuyên kiểm tra và nâng cao kỷ luật, kỷ cương hành chính, đạo đức công vụ; tăng cường công tác thanh tra công vụ, thanh tra chuyên ngành; kịp thời xử lý nghiêm tổ chức, cá nhân vi phạm. Thực hiện việc thi tuyển công chức, viên chức thường xuyên để bổ sung kịp thời cho các cơ quan, đơn vị.</w:t>
      </w:r>
    </w:p>
    <w:p>
      <w:r>
        <w:t>(6). Tiếp tục thực hiện cải cách tài chính công đảm bảo công khai, minh bạch trong sử dụng ngân sách và tăng cường các hoạt động thanh ra, kiểm tra.</w:t>
      </w:r>
    </w:p>
    <w:p>
      <w:r>
        <w:t>(7). Đầu tư phát triển hạ tầng số, nền tảng số đáp ứng yêu cầu phục vụ các nhiệm vụ chuyển đổi số, chính phủ điện tử. Tăng cường ứng dụng công nghệ thông tin trong các cơ quan nhà nước, tích hợp, liên thông các ứng dụng để tạo điều kiện dễ tiếp cận và sử dụng thuận tiện nhất.</w:t>
      </w:r>
    </w:p>
    <w:p>
      <w:r>
        <w:t>(8). Bố trí kinh phí, đầu tư cơ sở vật chất, trang thiết bị, máy móc và các ứng dụng công nghệ thông tin hiện đại cho cấp huyện, cấp xã (đặc biệt là Bộ phận một cửa) để giúp quá trình giải quyết công việc nhanh, gọn hơn.</w:t>
      </w:r>
    </w:p>
    <w:p>
      <w:r>
        <w:t>Điều 3.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ký./.</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tỉnh;</w:t>
      </w:r>
    </w:p>
    <w:p>
      <w:r>
        <w:t>- Các sở, ban, ngành, đoàn thể cấp tỉnh;</w:t>
      </w:r>
    </w:p>
    <w:p>
      <w:r>
        <w:t>- TT HĐND, UBND các huyện, thành phố, thị xã;</w:t>
      </w:r>
    </w:p>
    <w:p>
      <w:r>
        <w:t>- Trung tâm Công báo - Tin học;</w:t>
      </w:r>
    </w:p>
    <w:p>
      <w:r>
        <w:t>- Lưu: VT, TH 1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