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2024 bổ sung danh mục dịch vụ sự nghiệp công sử dụng ngân sách nhà nước trong hoạt động kinh tế xây dựng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15/NQ-HĐND</w:t>
      </w:r>
    </w:p>
    <w:p>
      <w:r>
        <w:t>Hà Nội, ngày 15 tháng 5 năm 2024</w:t>
      </w:r>
    </w:p>
    <w:p>
      <w:r>
        <w:t>NGHỊ QUYẾT</w:t>
      </w:r>
    </w:p>
    <w:p>
      <w:r>
        <w:t>BAN HÀNH BỔ SUNG DANH MỤC DỊCH VỤ SỰ NGHIỆP CÔNG SỬ DỤNG NGÂN SÁCH NHÀ NƯỚC TRONG HOẠT ĐỘNG KINH TẾ XÂY DỰNG CỦA THÀNH PHỐ HÀ NỘI</w:t>
      </w:r>
    </w:p>
    <w:p>
      <w:r>
        <w:t>HỘI ĐỒNG NHÂN DÂN THÀNH PHỐ HÀ NỘI</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Xét Tờ trình số 115/TTr-UBND ngày 19 tháng 4 năm 2024 của Ủy ban nhân dân Thành phố về việc đề nghị ban hành Nghị quyết của Hội đồng nhân dân Thành phố ban hành Bổ sung danh mục dịch vụ sự nghiệp công sử dụng kinh phí ngán sách nhà nước thuộc phạm vi quản lý nhà nước của Sở Xây dựng; Báo cáo thẩm tra số 69/BC-BĐT ngày 14 tháng 5 năm 2024 của Ban Đô thị Hội đồng nhân dân Thành phố; Văn bản số 5705/UBND-ĐT của Ủy ban nhân dân Thành phố về việc làm rõ nội dung trình ban hành danh mục sự nghiệp công sử dụng kinh phí ngân sách nhà nước thuộc phạm vi quản lý của Sớ Xây dựng;Ý kiến thảo luận và kết quả biểu quyết của đại biểu Hội đồng nhân dân Thành phố tại kỳ họp.</w:t>
      </w:r>
    </w:p>
    <w:p>
      <w:r>
        <w:t>QUYẾT NGHỊ:</w:t>
      </w:r>
    </w:p>
    <w:p>
      <w:r>
        <w:t>Điều 1.  Ban hành bổ sung danh mục dịch vụ sự nghiệp công sử dụng kinh phí ngân sách nhà nước trong hoạt động kinh tế xây dựng trên địa bàn thành phố Hà Nội, bao gồm: 01 dịch vụ  “Duy tu, bảo dưỡng, sửa chữa hệ thống cấp nước chữa cháy”.</w:t>
      </w:r>
    </w:p>
    <w:p>
      <w:r>
        <w:t>Điều 2. Tổ chức thực hiện</w:t>
      </w:r>
    </w:p>
    <w:p>
      <w:r>
        <w:t>1.  Giao Ủy ban nhân dân Thành phố tổ chức triển khai thực hiện Nghị quyết theo quy định; chỉ đạo rà soát, ban hành định mức kinh tế - kỹ thuật, đơn giá, giá dịch vụ sự nghiệp công sử dụng ngân sách nhà nước trong hoạt động kinh tế xây dựng. Tổ chức triển khai đảm bảo không trùng lặp hạng mục, khối lượng, nội dung công việc, tiết kiệm, hiệu quả, đúng quy định. Trong quá trình thực hiện Nghị quyết, nếu vướng mắc, cần sửa đổi, bổ sung, Ủy ban nhân dân Thành phố kịp thời báo cáo Hội đồng nhân dân Thành phố để giải quyết theo thẩm quyền.</w:t>
      </w:r>
    </w:p>
    <w:p>
      <w:r>
        <w:t>2.  Giao Thường trực Hội đồng nhân dân Thành phố, các Ban của Hội đồng nhân dân Thành phố, các Tổ đại biểu và đại biểu Hội đồng nhân dân Thành phố giám sát việc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này đã được Hội đồng nhân dân thành phố Hà Nội khoá XVI, kỳ họp thứ 16 thông qua ngày 15 tháng 5 năm 2024./.</w:t>
      </w:r>
    </w:p>
    <w:p>
      <w:r>
        <w:t>Nơi nhận:</w:t>
      </w:r>
    </w:p>
    <w:p>
      <w:r>
        <w:t>- Ủy ban Thường vụ Quốc hội;</w:t>
      </w:r>
    </w:p>
    <w:p>
      <w:r>
        <w:t>- Ban công tác đại biểu UBTVQH;</w:t>
      </w:r>
    </w:p>
    <w:p>
      <w:r>
        <w:t>- Văn phòng Quốc hội;</w:t>
      </w:r>
    </w:p>
    <w:p>
      <w:r>
        <w:t>- Văn phòng Chính phủ;</w:t>
      </w:r>
    </w:p>
    <w:p>
      <w:r>
        <w:t>- Bộ Xây dựng,</w:t>
      </w:r>
    </w:p>
    <w:p>
      <w:r>
        <w:t>- Thường trực Thành ủy,</w:t>
      </w:r>
    </w:p>
    <w:p>
      <w:r>
        <w:t>- Đoàn Đại biểu Quốc hội Thành phố Hà Nội;</w:t>
      </w:r>
    </w:p>
    <w:p>
      <w:r>
        <w:t>- Thường trực HĐND, UBND, UBMTTQ TP;</w:t>
      </w:r>
    </w:p>
    <w:p>
      <w:r>
        <w:t>- Đại biểu HĐND Thành phố;</w:t>
      </w:r>
    </w:p>
    <w:p>
      <w:r>
        <w:t>- Các Ban Đảng Thành ủy;</w:t>
      </w:r>
    </w:p>
    <w:p>
      <w:r>
        <w:t>- Các VP: Thành ủy, Đoàn ĐBQH và HĐNDTP, UBNDTP;</w:t>
      </w:r>
    </w:p>
    <w:p>
      <w:r>
        <w:t>- Các Sở, ban, ngành, đoàn thể Thành phố;</w:t>
      </w:r>
    </w:p>
    <w:p>
      <w:r>
        <w:t>- TT HĐND, UBND các quận, huyện, thị xã;</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