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15/2025/NQ-HĐND sửa đổi Nghị quyết theo phân định thẩm quyền của chính quyền địa phương 02 cấp thuộc lĩnh vực đất đai do thành phố 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16/07/2025</w:t>
            </w:r>
          </w:p>
        </w:tc>
      </w:tr>
      <w:tr>
        <w:tc>
          <w:tcPr>
            <w:tcW w:type="dxa" w:w="4320"/>
          </w:tcPr>
          <w:p>
            <w:r>
              <w:t>Ngày hiệu lực</w:t>
            </w:r>
          </w:p>
        </w:tc>
        <w:tc>
          <w:tcPr>
            <w:tcW w:type="dxa" w:w="4320"/>
          </w:tcPr>
          <w:p>
            <w:r>
              <w:t>26/07/2025</w:t>
            </w:r>
          </w:p>
        </w:tc>
      </w:tr>
      <w:tr>
        <w:tc>
          <w:tcPr>
            <w:tcW w:type="dxa" w:w="4320"/>
          </w:tcPr>
          <w:p>
            <w:r>
              <w:t>Tình trạng</w:t>
            </w:r>
          </w:p>
        </w:tc>
        <w:tc>
          <w:tcPr>
            <w:tcW w:type="dxa" w:w="4320"/>
          </w:tcPr>
          <w:p>
            <w:r>
              <w:t>Chưa xác định</w:t>
            </w:r>
          </w:p>
        </w:tc>
      </w:tr>
    </w:tbl>
    <w:p/>
    <w:p>
      <w:r>
        <w:t>HỘI ĐỒNG NHÂN DÂN</w:t>
      </w:r>
    </w:p>
    <w:p>
      <w:r>
        <w:t>THÀNH PHỐ HUẾ</w:t>
      </w:r>
    </w:p>
    <w:p>
      <w:r>
        <w:t>-------</w:t>
      </w:r>
    </w:p>
    <w:p>
      <w:r>
        <w:t>CỘNG HÒA XÃ HỘI CHỦ NGHĨA VIỆT NAM</w:t>
      </w:r>
    </w:p>
    <w:p>
      <w:r>
        <w:t>Độc lập - Tự do - Hạnh phúc</w:t>
      </w:r>
    </w:p>
    <w:p>
      <w:r>
        <w:t>---------------</w:t>
      </w:r>
    </w:p>
    <w:p>
      <w:r>
        <w:t>Số: 15/2025/NQ-HĐND</w:t>
      </w:r>
    </w:p>
    <w:p>
      <w:r>
        <w:t>Thành phố Huế, ngày 16 tháng 7 năm 2025</w:t>
      </w:r>
    </w:p>
    <w:p>
      <w:r>
        <w:t>NGHỊ QUYẾT</w:t>
      </w:r>
    </w:p>
    <w:p>
      <w:r>
        <w:t>SỬA ĐỔI, BỔ SUNG MỘT SỐ ĐIỀU CÁC NGHỊ QUYẾT CỦA HỘI ĐỒNG NHÂN DÂN THÀNH PHỐ THEO PHÂN ĐỊNH THẨM QUYỀN CỦA CHÍNH QUYỀN ĐỊA PHƯƠNG 02 CẤP THUỘC LĨNH VỰC ĐẤT ĐAI</w:t>
      </w:r>
    </w:p>
    <w:p>
      <w:r>
        <w:t>Căn cứ Luật Tổ chức chính quyền địa phương ngày 16 tháng 6 năm 2025;</w:t>
      </w:r>
    </w:p>
    <w:p>
      <w:r>
        <w:t>Căn cứ Luật Ban hành văn bản quy phạm pháp luật ngày 19 tháng 02 năm 2025;</w:t>
      </w:r>
    </w:p>
    <w:p>
      <w:r>
        <w:t>Căn cứ Luật sửa đổi, bổ sung một số điều của Luật Ban hành văn bản quy phạm pháp luật ngày 25 tháng 6 năm 2025;</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Nghị định số 151/2025/NĐ-CP ngày 12 tháng 6 năm 2025 của Chính phủ về việc phân định thẩm quyền của chính quyền địa phương 02 cấp, phân quyền, phân cấp trong lĩnh vực đất đai;</w:t>
      </w:r>
    </w:p>
    <w:p>
      <w:r>
        <w:t>Căn cứ Nghị quyết số 32/2024/NQ-HĐND ngày 10 tháng 12 năm 2024 của Hội đồng nhân dân tỉnh Thừa Thiên Huế quy định mức thu, chế độ thu, nộp, quản lý và sử dụng phí thẩm định hồ sơ cấp giấy chứng nhận quyền sử dụng đất, quyền sở hữu tài sản gắn liền với đất trên địa bàn tỉnh Thừa Thiên Huế;</w:t>
      </w:r>
    </w:p>
    <w:p>
      <w:r>
        <w:t>Căn cứ Nghị quyết số 34/2024/NQ-HĐND ngày 10 tháng 12 năm 2024 của Hội đồng nhân dân tỉnh Thừa Thiên Huế quy định mức thu, chế độ thu, nộp, quản lý và sử dụng phí khai thác và sử dụng tài liệu đất đai chưa có trong Hệ thống thông tin quốc gia về đất đai trên địa bàn tỉnh Thừa Thiên Huế;</w:t>
      </w:r>
    </w:p>
    <w:p>
      <w:r>
        <w:t>Căn cứ Nghị quyết số 04/2025/NQ-HĐND ngày 07 tháng 01 năm 2025 của Hội đồng nhân dân thành phố Huế chính sách về đất đai đối với đồng bào dân tộc thiểu số sinh sống trên địa bàn thành phố Huế;</w:t>
      </w:r>
    </w:p>
    <w:p>
      <w:r>
        <w:t>Xét Tờ trình số 9292/TTr-UBND ngày 14 tháng 7 năm 2025 của Ủy ban nhân dân thành phố về đề nghị ban hành Nghị quyết của Hội đồng nhân dân thành phố về sửa đổi, bổ sung một số điều các Nghị quyết của Hội đồng nhân dân thành phố theo phân định thẩm quyền của chính quyền địa phương 02 cấp thuộc lĩnh vực đất đai; Báo cáo thẩm tra của Ban Kinh tế - Ngân sách, ý kiến thảo luận của đại biểu Hội đồng nhân dân tỉnh tại kỳ họp;</w:t>
      </w:r>
    </w:p>
    <w:p>
      <w:r>
        <w:t>Hội đồng nhân dân ban hành Nghị quyết sửa đổi, bổ sung một số điều các Nghị quyết của Hội đồng nhân dân thành phố theo phân định thẩm quyền của chính quyền địa phương 02 cấp thuộc lĩnh vực đất đai.</w:t>
      </w:r>
    </w:p>
    <w:p>
      <w:r>
        <w:t>Điều 1. Sửa đổi, bổ sung một số điều của Nghị quyết số 32/2024/NQ- HĐND ngày 10 tháng 12 năm 2024 của Hội đồng nhân dân tỉnh Thừa Thiên Huế quy định mức thu, chế độ thu, nộp, quản lý và sử dụng phí thẩm định hồ sơ cấp giấy chứng nhận quyền sử dụng đất, quyền sở hữu tài sản gắn liền với đất trên địa bàn tỉnh Thừa Thiên Huế</w:t>
      </w:r>
    </w:p>
    <w:p>
      <w:r>
        <w:t>1. Sửa đổi, bổ sung khoản 1 Điều 3 như sau:</w:t>
      </w:r>
    </w:p>
    <w:p>
      <w:r>
        <w:t>“1. Đơn vị thu phí: Chi cục Quản lý đất đai, Ủy ban nhân dân cấp xã, Văn phòng Đăng ký đất đai, Chi nhánh Văn phòng Đăng ký đất đai và các đơn vị được giao nhiệm vụ thu phí theo quy định.”</w:t>
      </w:r>
    </w:p>
    <w:p>
      <w:r>
        <w:t>2. Thay thế cụm từ sau:  “Nộp hồ sơ tại địa bàn xã, phường, thị trấn (đối với tổ chức nộp hồ sơ tại cấp tỉnh) ” thành  “Nộp hồ sơ tại cấp xã hoặc cấp tỉnh”  tại số thứ tự I của điểm a khoản 1 Điều 2.</w:t>
      </w:r>
    </w:p>
    <w:p>
      <w:r>
        <w:t>3. Thay thế cụm từ sau:  “Nộp hồ sơ tại địa bàn xã, phường, thị trấn (đối với tổ chức nộp hồ sơ tại cấp tỉnh)”  thành “ Nộp hồ sơ tại cấp xã hoặc cấp tỉnh hoặc các điểm giao dịch Bưu chính công ích hoặc nộp theo hình thức trực tuyến”  tại số thứ tự I của điểm c khoản 1 Điều 2.</w:t>
      </w:r>
    </w:p>
    <w:p>
      <w:r>
        <w:t>4. Bãi bỏ nội dung tại số thứ tự II của điểm a khoản 1 Điều 2.</w:t>
      </w:r>
    </w:p>
    <w:p>
      <w:r>
        <w:t>5. Bãi bỏ nội dung tại số thứ tự II của điểm c khoản 1 Điều 2.</w:t>
      </w:r>
    </w:p>
    <w:p>
      <w:r>
        <w:t>Điều 2. Sửa đổi, bổ sung một số điều của Nghị quyết số 34/2024/NQ- HĐND ngày 10 tháng 12 năm 2024 của Hội đồng nhân dân tỉnh Thừa Thiên Huế quy định mức thu, chế độ thu, nộp, quản lý và sử dụng phí khai thác và sử dụng tài liệu đất đai chưa có trong Hệ thống thông tin quốc gia về đất đai trên địa bàn tỉnh Thừa Thiên Huế.</w:t>
      </w:r>
    </w:p>
    <w:p>
      <w:r>
        <w:t>Sửa đổi, bổ sung khoản 1 Điều 3 như sau:</w:t>
      </w:r>
    </w:p>
    <w:p>
      <w:r>
        <w:t>“1. Đơn vị thu phí: Văn phòng Đăng ký đất đai, Chi nhánh Văn phòng Đăng ký đất đai; Trung tâm Kỹ thuật Nông nghiệp và Môi trường; các đơn vị được giao nhiệm vụ thu phí theo quy định.”</w:t>
      </w:r>
    </w:p>
    <w:p>
      <w:r>
        <w:t>Điều 3. Thay thế, bãi bỏ một số từ, cụm từ của Nghị quyết số 04/2025/NQ-HĐND ngày 07 tháng 01 năm 2025 của Hội đồng nhân dân thành phố Huế chính sách về đất đai đối với đồng bào dân tộc thiểu số sinh sống trên địa bàn thành phố Huế.</w:t>
      </w:r>
    </w:p>
    <w:p>
      <w:r>
        <w:t>1. Thay thế cụm từ  “Ủy ban nhân dân cấp huyện”  thành  “Ủy ban nhân dân cấp xã”  tại khoản 2 Điều 3 và khoản 2 Điều 5.</w:t>
      </w:r>
    </w:p>
    <w:p>
      <w:r>
        <w:t>2. Bỏ cụm từ  “Ủy ban nhân dân cấp huyện”  tại điểm b khoản 2 Điều 1.</w:t>
      </w:r>
    </w:p>
    <w:p>
      <w:r>
        <w:t>Điều 4. Hiệu lực thi hành</w:t>
      </w:r>
    </w:p>
    <w:p>
      <w:r>
        <w:t>Nghị quyết này có hiệu lực kể từ ngày 26 tháng 7 năm 2025.</w:t>
      </w:r>
    </w:p>
    <w:p>
      <w:r>
        <w:t>Điều 5. Tổ chức thực hiện</w:t>
      </w:r>
    </w:p>
    <w:p>
      <w:r>
        <w:t>1. Giao Ủy ban nhân dân thành phố triển khai thực hiện Nghị quyết.</w:t>
      </w:r>
    </w:p>
    <w:p>
      <w:r>
        <w:t>2. Giao Thường trực Hội đồng nhân dân, các Ban Hội đồng nhân dân, Tổ đại biểu và các đại biểu Hội đồng nhân dân thành phố trong phạm vi, nhiệm vụ, quyền hạn giám sát việc triển khai thực hiện Nghị quyết.</w:t>
      </w:r>
    </w:p>
    <w:p>
      <w:r>
        <w:t>Nghị quyết này đã được Hội đồng nhân dân thành phố Huế khóa VIII, Kỳ họp lần thứ 10 thông qua ngày 16 tháng 7 năm 2025./.</w:t>
      </w:r>
    </w:p>
    <w:p>
      <w:r>
        <w:t>Nơi nhận:</w:t>
      </w:r>
    </w:p>
    <w:p>
      <w:r>
        <w:t>- Như Điều 5;</w:t>
      </w:r>
    </w:p>
    <w:p>
      <w:r>
        <w:t>- UBTV Quốc hội, Chính phủ;</w:t>
      </w:r>
    </w:p>
    <w:p>
      <w:r>
        <w:t>- Ủy ban Công tác đại biểu;</w:t>
      </w:r>
    </w:p>
    <w:p>
      <w:r>
        <w:t>- Các Bộ: Nông nghiệp và Môi trường; Tài chính;</w:t>
      </w:r>
    </w:p>
    <w:p>
      <w:r>
        <w:t>- Cục Kiểm tra văn bản và XLVPHC (Bộ Tư pháp);</w:t>
      </w:r>
    </w:p>
    <w:p>
      <w:r>
        <w:t>- Ban Thường vụ Thành ủy;</w:t>
      </w:r>
    </w:p>
    <w:p>
      <w:r>
        <w:t>- BTV Đảng ủy các cơ quan Đảng thành phố;</w:t>
      </w:r>
    </w:p>
    <w:p>
      <w:r>
        <w:t>- Đoàn ĐBQH thành phố; UBMTTQVN thành phố;</w:t>
      </w:r>
    </w:p>
    <w:p>
      <w:r>
        <w:t>- Các sở, ban, ngành, đoàn thể thành phố;</w:t>
      </w:r>
    </w:p>
    <w:p>
      <w:r>
        <w:t>- TT HĐND, UBND các xã, phường;</w:t>
      </w:r>
    </w:p>
    <w:p>
      <w:r>
        <w:t>- Công báo thành phố; Cổng TTĐT thành phố;</w:t>
      </w:r>
    </w:p>
    <w:p>
      <w:r>
        <w:t>- VP: Lãnh đạo và các CV;</w:t>
      </w:r>
    </w:p>
    <w:p>
      <w:r>
        <w:t>- Lưu: VT.</w:t>
      </w:r>
    </w:p>
    <w:p>
      <w:r>
        <w:t>CHỦ TỊCH</w:t>
      </w:r>
    </w:p>
    <w:p>
      <w:r>
        <w:t>Lê Trường Lưu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