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mức kinh phí hỗ trợ hoạt động của Ban Thanh tra nhân dân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15/2025/NQ-HĐND</w:t>
      </w:r>
    </w:p>
    <w:p>
      <w:r>
        <w:t>Đắk Lắk, ngày 30 tháng 10 năm 2025</w:t>
      </w:r>
    </w:p>
    <w:p>
      <w:r>
        <w:t>NGHỊ QUYẾT</w:t>
      </w:r>
    </w:p>
    <w:p>
      <w:r>
        <w:t>QUY ĐỊNH MỨC KINH PHÍ HỖ TRỢ HOẠT ĐỘNG CỦA BAN THANH TRA NHÂN DÂN CẤP XÃ TRÊN ĐỊA BÀN TỈNH ĐẮK LẮK</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Thực hiện dân chủ ở cơ sở số 10/2022/QH15;</w:t>
      </w:r>
    </w:p>
    <w:p>
      <w:r>
        <w:t>Căn cứ Nghị định số 163/2016/NĐ-CP ngày 21 tháng 12 năm 2016 của Chính phủ quy định chi tiết thi hành một số điều của Luật Ngân sách nhà nước;</w:t>
      </w:r>
    </w:p>
    <w:p>
      <w:r>
        <w:t>Căn cứ Nghị định số 59/2023/NĐ-CP ngày 14 tháng 8 năm 2023 của Chính phủ quy định chi tiết một số điều của Luật Thực hiện dân chủ ở cơ sở;</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Thông tư số 04/2025/TT-BTC ngày 24 tháng 01 năm 2025 của Bộ trưởng Bộ Tài chính hướng dẫn lập dự toán, quản lý, sử dụng và quyết toán kinh phí về thực hiện dân chủ ở cơ sở để hỗ trợ kinh phí hoạt động cho Ban Thanh tra nhân dân ở xã, phường, thị trấn, cơ quan nhà nước, đơn vị sự nghiệp công lập;</w:t>
      </w:r>
    </w:p>
    <w:p>
      <w:r>
        <w:t>Xét Tờ trình số 113/TTr-UBND ngày 21 tháng 10 năm 2025 của Ủy ban nhân dân tỉnh về dự thảo Nghị quyết quy định mức kinh phí hỗ trợ hoạt động của Ban Thanh tra nhân dân cấp xã trên địa bàn tỉnh Đắk Lắk; Báo cáo thẩm tra số 130/BC-HĐND ngày 30 tháng 10 năm 2025 của Ban Pháp chế Hội đồng nhân dân tỉnh; ý kiến thảo luận của đại biểu Hội đồng nhân dân tại kỳ họp;</w:t>
      </w:r>
    </w:p>
    <w:p>
      <w:r>
        <w:t>Hội đồng nhân dân ban hành Nghị quyết quy định mức kinh phí hỗ trợ hoạt động của Ban Thanh tra nhân dân cấp xã trên địa bàn tỉnh Đắk Lắk.</w:t>
      </w:r>
    </w:p>
    <w:p>
      <w:r>
        <w:t>Điều 1. Phạm vi điều chỉnh, đối tượng áp dụng</w:t>
      </w:r>
    </w:p>
    <w:p>
      <w:r>
        <w:t>1. Phạm vi điều chỉnh</w:t>
      </w:r>
    </w:p>
    <w:p>
      <w:r>
        <w:t>Nghị quyết này quy định mức kinh phí hỗ trợ hoạt động của Ban Thanh tra nhân dân ở xã, phường (sau đây gọi là Ban Thanh tra nhân dân cấp xã) trên địa bàn tỉnh Đắk Lắk.</w:t>
      </w:r>
    </w:p>
    <w:p>
      <w:r>
        <w:t>2. Đối tượng áp dụng</w:t>
      </w:r>
    </w:p>
    <w:p>
      <w:r>
        <w:t>Nghị quyết này áp dụng đối với Ban Thanh tra nhân dân cấp xã; các tổ chức, cá nhân có liên quan.</w:t>
      </w:r>
    </w:p>
    <w:p>
      <w:r>
        <w:t>Điều 2. Mức kinh phí hỗ trợ</w:t>
      </w:r>
    </w:p>
    <w:p>
      <w:r>
        <w:t>Mức kinh phí hỗ trợ hoạt động của Ban Thanh tra nhân dân cấp xã trên địa bàn tỉnh Đắk Lắk là 10.000.000 đồng/Ban/năm.</w:t>
      </w:r>
    </w:p>
    <w:p>
      <w:r>
        <w:t>Điều 3. Tổ chức thực hiện</w:t>
      </w:r>
    </w:p>
    <w:p>
      <w:r>
        <w:t>1. Giao Ủy ban nhân dân tỉnh triển khai thực hiện Nghị quyết này và báo cáo Hội đồng nhân dân tỉnh tại các kỳ họp.</w:t>
      </w:r>
    </w:p>
    <w:p>
      <w:r>
        <w:t>2. Giao Thường trực Hội đồng nhân dân, các Ban của Hội đồng nhân dân, Tổ đại biểu Hội đồng nhân dân và đại biểu Hội đồng nhân dân tỉnh giám sát việc triển khai tổ chức thực hiện Nghị quyết này.</w:t>
      </w:r>
    </w:p>
    <w:p>
      <w:r>
        <w:t>Điều 4. Điều khoản thi hành</w:t>
      </w:r>
    </w:p>
    <w:p>
      <w:r>
        <w:t>Nghị quyết này có hiệu lực từ ngày 10 tháng 11 năm 2025.</w:t>
      </w:r>
    </w:p>
    <w:p>
      <w:r>
        <w:t>Nghị quyết này đã được Hội đồng nhân dân tỉnh Đắk Lắk Khoá X, Kỳ họp Chuyên đề lần thứ Ba thông qua ngày 30 tháng 10 năm 2025./.</w:t>
      </w:r>
    </w:p>
    <w:p>
      <w:r>
        <w:t>Nơi nhận:</w:t>
      </w:r>
    </w:p>
    <w:p>
      <w:r>
        <w:t>- Ủy ban Thường vụ Quốc hội;</w:t>
      </w:r>
    </w:p>
    <w:p>
      <w:r>
        <w:t>- Chính phủ;</w:t>
      </w:r>
    </w:p>
    <w:p>
      <w:r>
        <w:t>- Ủy ban Công tác đại biểu của Quốc hội;</w:t>
      </w:r>
    </w:p>
    <w:p>
      <w:r>
        <w:t>- Thường trực Tỉnh ủy;</w:t>
      </w:r>
    </w:p>
    <w:p>
      <w:r>
        <w:t>- Đảng ủy HĐND tỉnh;</w:t>
      </w:r>
    </w:p>
    <w:p>
      <w:r>
        <w:t>- Thường trực HĐND tỉnh;</w:t>
      </w:r>
    </w:p>
    <w:p>
      <w:r>
        <w:t>- Đoàn đại biểu Quốc hội tỉnh;</w:t>
      </w:r>
    </w:p>
    <w:p>
      <w:r>
        <w:t>- UBND tỉnh, UBMTTQVN tỉnh;</w:t>
      </w:r>
    </w:p>
    <w:p>
      <w:r>
        <w:t>- Các Ban của HĐND tỉnh;</w:t>
      </w:r>
    </w:p>
    <w:p>
      <w:r>
        <w:t>- Tổ đại biểu HĐND tỉnh;</w:t>
      </w:r>
    </w:p>
    <w:p>
      <w:r>
        <w:t>- Đại biểu HĐND tỉnh;</w:t>
      </w:r>
    </w:p>
    <w:p>
      <w:r>
        <w:t>- Văn phòng: Tỉnh ủy, UBND tỉnh;</w:t>
      </w:r>
    </w:p>
    <w:p>
      <w:r>
        <w:t>- Văn phòng Đoàn ĐBQH và HĐND tỉnh;</w:t>
      </w:r>
    </w:p>
    <w:p>
      <w:r>
        <w:t>- Các sở, ban, ngành ở tỉnh;</w:t>
      </w:r>
    </w:p>
    <w:p>
      <w:r>
        <w:t>- Tòa án nhân dân tỉnh;</w:t>
      </w:r>
    </w:p>
    <w:p>
      <w:r>
        <w:t>- Viện Kiểm sát nhân dân tỉnh;</w:t>
      </w:r>
    </w:p>
    <w:p>
      <w:r>
        <w:t>- Cơ quan thi hành án dân sự tỉnh;</w:t>
      </w:r>
    </w:p>
    <w:p>
      <w:r>
        <w:t>- Thường trực HĐND, UBND cấp xã;</w:t>
      </w:r>
    </w:p>
    <w:p>
      <w:r>
        <w:t>- Báo và Phát thanh, Truyền hình Đắk Lắk;</w:t>
      </w:r>
    </w:p>
    <w:p>
      <w:r>
        <w:t>- Trung tâm Công nghệ và Cổng TTĐT tỉnh;</w:t>
      </w:r>
    </w:p>
    <w:p>
      <w:r>
        <w:t>- Công báo tỉnh;</w:t>
      </w:r>
    </w:p>
    <w:p>
      <w:r>
        <w:t>- Lưu: VT, CTHĐND.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