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sửa đổi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2021-2030, giai đoạn I: từ năm 2021 đến năm 2025 kèm theo Nghị quyết 09/2022/NQ-HĐND đã được sửa đổi theo Nghị quyết 12/2023/NQ-HĐND và 20/2024/NQ-HĐND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QUẢNG NGÃI</w:t>
      </w:r>
    </w:p>
    <w:p>
      <w:r>
        <w:t>-------</w:t>
      </w:r>
    </w:p>
    <w:p>
      <w:r>
        <w:t>CỘNG HÒA XÃ HỘI CHỦ NGHĨA VIỆT NAM</w:t>
      </w:r>
    </w:p>
    <w:p>
      <w:r>
        <w:t>Độc lập - Tự do - Hạnh phúc</w:t>
      </w:r>
    </w:p>
    <w:p>
      <w:r>
        <w:t>---------------</w:t>
      </w:r>
    </w:p>
    <w:p>
      <w:r>
        <w:t>Số: 15/2025/NQ-HĐND</w:t>
      </w:r>
    </w:p>
    <w:p>
      <w:r>
        <w:t>Quảng Ngãi, ngày 28 tháng 4 năm 2025</w:t>
      </w:r>
    </w:p>
    <w:p>
      <w:r>
        <w:t>NGHỊ QUYẾT</w:t>
      </w:r>
    </w:p>
    <w:p>
      <w:r>
        <w:t>SỬA ĐỔI, BỔ SUNG MỘT SỐ ĐIỀU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09/2022/NQ-HĐND NGÀY 07 THÁNG 7 NĂM 2022 ĐÃ ĐƯỢC SỬA ĐỔI, BỔ SUNG MỘT SỐ ĐIỀU THEO NGHỊ QUYẾT SỐ 12/2023/NQ-HĐND NGÀY 21 THÁNG 7 NĂM 2023 VÀ NGHỊ QUYẾT SỐ 20/2024/NQ-HĐND NGÀY 23 THÁNG 7 NĂM 2024 CỦA HỘI ĐỒNG NHÂN DÂN TỈNH QUẢNG NGÃI</w:t>
      </w:r>
    </w:p>
    <w:p>
      <w:r>
        <w:t>Căn cứ Luật Tổ chức chính quyền địa phương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Đầu tư công ngày 29 tháng 11 năm 2024;</w:t>
      </w:r>
    </w:p>
    <w:p>
      <w:r>
        <w:t>Căn cứ Nghị quyết số 88/2019/QH14 ngày 18 tháng 11 năm 2019 của Quốc hội phê duyệt Đề án tổng thể phát triển kinh tế - xã hội vùng đồng bào dân tộc thiểu số và miền núi giai đoạn 2021 - 2030;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quyết số 190/2025/QH15 ngày 19 tháng 02 năm 2025 của Quốc hội Quy định về xử lý một số vấn đề liên quan đến sắp xếp tổ chức bộ máy nhà nước;</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Xét Tờ trình số 65/TTr-UBND ngày 10 tháng 4 năm 2025 của Ủy ban nhân dân tỉnh về việc ban hành Nghị quyết sửa đổi, bổ sung một số điều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09/2022/NQ-HĐND ngày 07 tháng 7 năm 2022 đã được sửa đổi, bổ sung một số điều theo Nghị quyết số 12/2023/NQ-HĐND ngày 21 tháng 7 năm 2023 và Nghị quyết số 20/2024/NQ-HĐND ngày 23 tháng 7 năm 2024 của Hội đồng nhân dân tỉnh Quảng Ngãi; Báo cáo thẩm tra của Ban Dân tộc Hội đồng nhân dân tỉnh; ý kiến thảo luận của đại biểu Hội đồng nhân dân tại kỳ họp;</w:t>
      </w:r>
    </w:p>
    <w:p>
      <w:r>
        <w:t>Hội đồng nhân dân ban hành Nghị quyết sửa đổi, bổ sung một số điều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09/2022/NQ-HĐND ngày 07 tháng 7 năm 2022 đã được sửa đổi, bổ sung một số điều theo Nghị quyết số 12/2023/NQ-HĐND ngày 21 tháng 7 năm 2023 và Nghị quyết số 20/2024/NQ-HĐND ngày 23 tháng 7 năm 2024 của Hội đồng nhân dân tỉnh Quảng Ngãi.</w:t>
      </w:r>
    </w:p>
    <w:p>
      <w:r>
        <w:t>Điều 1. Sửa đổi, bổ sung một số điều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09/2022/NQ-HĐND ngày 07 tháng 7 năm 2022 của Hội đồng nhân dân tỉnh Quảng Ngãi</w:t>
      </w:r>
    </w:p>
    <w:p>
      <w:r>
        <w:t>1. Sửa đổi, bổ sung điểm b khoản 3 Điều 9 như sau:</w:t>
      </w:r>
    </w:p>
    <w:p>
      <w:r>
        <w:t>“b) Phân bổ vốn sự nghiệp:</w:t>
      </w:r>
    </w:p>
    <w:p>
      <w:r>
        <w:t>Phân bổ cho Sở Nội vụ, Sở Giáo dục và Đào tạo không quá 20% tổng số vốn sự nghiệp của Tiểu dự án 3. Trong đó, phân bổ cho Sở Nội vụ không quá 10% và phân bổ cho Sở Giáo dục và Đào tạo không quá 10%.</w:t>
      </w:r>
    </w:p>
    <w:p>
      <w:r>
        <w:t>Phân bổ cho các huyện: Áp dụng phương pháp tính điểm theo các tiêu chí như sau:</w:t>
      </w:r>
    </w:p>
    <w:p>
      <w:r>
        <w:t>TT</w:t>
      </w:r>
    </w:p>
    <w:p>
      <w:r>
        <w:t>Nội dung tiêu chí</w:t>
      </w:r>
    </w:p>
    <w:p>
      <w:r>
        <w:t>Số điểm</w:t>
      </w:r>
    </w:p>
    <w:p>
      <w:r>
        <w:t>Số lượng</w:t>
      </w:r>
    </w:p>
    <w:p>
      <w:r>
        <w:t>Tổng số điểm</w:t>
      </w:r>
    </w:p>
    <w:p>
      <w:r>
        <w:t>1</w:t>
      </w:r>
    </w:p>
    <w:p>
      <w:r>
        <w:t>Mỗi học viên được đào tạo nghề</w:t>
      </w:r>
    </w:p>
    <w:p>
      <w:r>
        <w:t>0,035</w:t>
      </w:r>
    </w:p>
    <w:p>
      <w:r>
        <w:t>a</w:t>
      </w:r>
    </w:p>
    <w:p>
      <w:r>
        <w:t>0,035 x a</w:t>
      </w:r>
    </w:p>
    <w:p>
      <w:r>
        <w:t>Tổng cộng điểm</w:t>
      </w:r>
    </w:p>
    <w:p>
      <w:r>
        <w:t>Số lượng (a) căn cứ nhu cầu thực tế của địa phương.”.</w:t>
      </w:r>
    </w:p>
    <w:p>
      <w:r>
        <w:t>2. Sửa đổi, bổ sung điểm b khoản 3 Điều 14 như sau:</w:t>
      </w:r>
    </w:p>
    <w:p>
      <w:r>
        <w:t>“b) Phân bổ vốn sự nghiệp:</w:t>
      </w:r>
    </w:p>
    <w:p>
      <w:r>
        <w:t>Phân bổ vốn cho các sở, ban, ngành và hội đoàn thể tỉnh: Không quá 60% tổng số vốn sự nghiệp Tiểu dự án 3. Trong đó:</w:t>
      </w:r>
    </w:p>
    <w:p>
      <w:r>
        <w:t>Sở Dân tộc và Tôn giáo không quá 25%; Sở Tài chính không quá 05%; Sở Nông nghiệp và Môi trường, Sở Văn hoá, Thể thao và Du lịch, Sở Y tế, Hội Liên hiệp Phụ nữ tỉnh mỗi đơn vị không quá 03%; Ủy ban Mặt trận Tổ quốc Việt Nam tỉnh, Sở Giáo dục và Đào tạo mỗi đơn vị không quá 04%; Sở Tư pháp, Sở Công Thương, Sở Khoa học và Công nghệ, Sở Nội vụ, Liên minh Hợp tác xã tỉnh mỗi đơn vị không quá 02%.</w:t>
      </w:r>
    </w:p>
    <w:p>
      <w:r>
        <w:t>Phân bổ cho các huyện: Áp dụng phương pháp tính điểm theo các tiêu chí như sau:</w:t>
      </w:r>
    </w:p>
    <w:p>
      <w:r>
        <w:t>TT</w:t>
      </w:r>
    </w:p>
    <w:p>
      <w:r>
        <w:t>Nội dung tiêu chí</w:t>
      </w:r>
    </w:p>
    <w:p>
      <w:r>
        <w:t>Số điểm</w:t>
      </w:r>
    </w:p>
    <w:p>
      <w:r>
        <w:t>Số lượng</w:t>
      </w:r>
    </w:p>
    <w:p>
      <w:r>
        <w:t>Tổng số điểm</w:t>
      </w:r>
    </w:p>
    <w:p>
      <w:r>
        <w:t>1</w:t>
      </w:r>
    </w:p>
    <w:p>
      <w:r>
        <w:t>Mỗi xã khu vực III</w:t>
      </w:r>
    </w:p>
    <w:p>
      <w:r>
        <w:t>5</w:t>
      </w:r>
    </w:p>
    <w:p>
      <w:r>
        <w:t>a</w:t>
      </w:r>
    </w:p>
    <w:p>
      <w:r>
        <w:t>5 x a</w:t>
      </w:r>
    </w:p>
    <w:p>
      <w:r>
        <w:t>2</w:t>
      </w:r>
    </w:p>
    <w:p>
      <w:r>
        <w:t>Mỗi xã khu vực II</w:t>
      </w:r>
    </w:p>
    <w:p>
      <w:r>
        <w:t>2</w:t>
      </w:r>
    </w:p>
    <w:p>
      <w:r>
        <w:t>b</w:t>
      </w:r>
    </w:p>
    <w:p>
      <w:r>
        <w:t>2 x b</w:t>
      </w:r>
    </w:p>
    <w:p>
      <w:r>
        <w:t>3</w:t>
      </w:r>
    </w:p>
    <w:p>
      <w:r>
        <w:t>Mỗi xã khu vực I</w:t>
      </w:r>
    </w:p>
    <w:p>
      <w:r>
        <w:t>1</w:t>
      </w:r>
    </w:p>
    <w:p>
      <w:r>
        <w:t>c</w:t>
      </w:r>
    </w:p>
    <w:p>
      <w:r>
        <w:t>1 x c</w:t>
      </w:r>
    </w:p>
    <w:p>
      <w:r>
        <w:t>Tổng cộng điểm (1+2+3)</w:t>
      </w:r>
    </w:p>
    <w:p>
      <w:r>
        <w:t>Số lượng (a, b, c) được xác định theo Quyết định số 861/QĐ-TTg và các Quyết định sửa đổi, bổ sung (nếu có).”.</w:t>
      </w:r>
    </w:p>
    <w:p>
      <w:r>
        <w:t>Điều 2. Thay thế một số cụm từ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09/2022/NQ-HĐND ngày 07 tháng 7 năm 2022 đã được sửa đổi, bổ sung một số điều theo Nghị quyết số 12/2023/NQ- HĐND ngày 21 tháng 7 năm 2023 và Nghị quyết số 20/2024/NQ-HĐND ngày 23 tháng 7 năm 2024 của Hội đồng nhân dân tỉnh Quảng Ngãi</w:t>
      </w:r>
    </w:p>
    <w:p>
      <w:r>
        <w:t>1. Thay thế cụm từ “Ban Dân tộc tỉnh” bằng cụm từ “Sở Dân tộc và Tôn giáo” tại điểm b khoản 2 Điều 7; khoản 2 Điều 9 được sửa đổi, bổ sung tại Điều 1 Nghị quyết số 20/2024/NQ-HĐND; điểm b khoản 4 Điều 9; điểm b khoản 2 Điều 13; điểm b khoản 1 Điều 14 được sửa đổi, bổ sung tại khoản 2 Điều 1 Nghị quyết số 12/2023/NQ-HĐND; điểm b khoản 2 Điều 14.</w:t>
      </w:r>
    </w:p>
    <w:p>
      <w:r>
        <w:t>2. Thay thế cụm từ “Sở Nông nghiệp và Phát triển nông thôn” bằng cụm từ “Sở Nông nghiệp và Môi trường” tại khoản 1 Điều 7 được sửa đổi, bổ sung tại khoản 1 Điều 1 Nghị quyết số 12/2023/NQ-HĐND.</w:t>
      </w:r>
    </w:p>
    <w:p>
      <w:r>
        <w:t>3. Thay thế cụm từ “Sở Thông tin và Truyền thông” bằng cụm từ “Sở Khoa học và Công nghệ” tại điểm b khoản 2 Điều 14.</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Điều khoản thi hành</w:t>
      </w:r>
    </w:p>
    <w:p>
      <w:r>
        <w:t>1. Nghị quyết này có hiệu lực từ ngày 28 tháng 4 năm 2025.</w:t>
      </w:r>
    </w:p>
    <w:p>
      <w:r>
        <w:t>2. Những nội dung khác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09/2022/QĐ-HĐND ngày 07 tháng 7 năm 2022 đã được sửa đổi, bổ sung theo Nghị quyết số 12/2023/NQ-HĐND ngày 21 tháng 7 năm 2023 và Nghị quyết số 20/2024/NQ-HĐND ngày 23 tháng 7 năm 2024 của Hội đồng nhân dân tỉnh Quảng Ngãi không sửa đổi, bổ sung tại Nghị quyết này vẫn giữ nguyên hiệu lực thi hành.</w:t>
      </w:r>
    </w:p>
    <w:p>
      <w:r>
        <w:t>Nghị quyết này đã được Hội đồng nhân dân tỉnh Quảng Ngãi Khóa XIII Kỳ họp thứ 33 thông qua ngày 28 tháng 4 năm 2025.</w:t>
      </w:r>
    </w:p>
    <w:p>
      <w:r>
        <w:t>Nơi nhận:</w:t>
      </w:r>
    </w:p>
    <w:p>
      <w:r>
        <w:t>- Ủy ban Thường vụ Quốc hội, Chính phủ;</w:t>
      </w:r>
    </w:p>
    <w:p>
      <w:r>
        <w:t>- Các Bộ: Tài chính, Dân tộc và Tôn giáo;</w:t>
      </w:r>
    </w:p>
    <w:p>
      <w:r>
        <w:t>- Vụ Pháp chế của Bộ Dân tộc và Tôn giáo;</w:t>
      </w:r>
    </w:p>
    <w:p>
      <w:r>
        <w:t>- Cục Kiểm tra văn bản và QLXL VPHC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TTHĐND, UBND các huyện, thị xã, thành phố;</w:t>
      </w:r>
    </w:p>
    <w:p>
      <w:r>
        <w:t>- Báo Quảng Ngãi, Đài PTTH tỉnh;</w:t>
      </w:r>
    </w:p>
    <w:p>
      <w:r>
        <w:t>- Trung tâm Công báo và Tin học tỉnh;</w:t>
      </w:r>
    </w:p>
    <w:p>
      <w:r>
        <w:t>- VP ĐĐBQH và HĐND tỉnh: C-PCVP, các Phòng, CV;</w:t>
      </w:r>
    </w:p>
    <w:p>
      <w:r>
        <w:t>- Lưu: VT, DT(02).ptd.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