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chính sách hỗ trợ thu hút đoàn khách đến tỉnh Bình Định dự hội nghị, hội thảo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15/2024/NQ-HĐND</w:t>
      </w:r>
    </w:p>
    <w:p>
      <w:r>
        <w:t>Bình Định, ngày 12 tháng 7 năm 2024</w:t>
      </w:r>
    </w:p>
    <w:p>
      <w:r>
        <w:t>NGHỊ QUYẾT</w:t>
      </w:r>
    </w:p>
    <w:p>
      <w:r>
        <w:t>QUY ĐỊNH CHÍNH SÁCH HỖ TRỢ THU HÚT ĐOÀN KHÁCH ĐẾN TỈNH BÌNH ĐỊNH DỰ HỘI NGHỊ, HỘI THẢO</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Du lịch ngày 19 tháng 6 năm 2017;</w:t>
      </w:r>
    </w:p>
    <w:p>
      <w:r>
        <w:t>Căn cứ Nghị định số 163/2016/NĐ-CP ngày 21 tháng 12 năm 2016 của Chính phủ Quy định chi tiết thi hành một số điều của luật Ngân sách Nhà nước;</w:t>
      </w:r>
    </w:p>
    <w:p>
      <w:r>
        <w:t>Xét Tờ trình số 112/TTr-UBND ngày 05 tháng 7 năm 2024 của Ủy ban nhân dân tỉnh Bình Định về ban hành Nghị quyết Quy định Chính sách hỗ trợ thu hút đoàn khách đến tỉnh Bình Định dự hội nghị, hội thảo; Báo cáo thẩm tra số  36 /BC-VHXH ngày 08 tháng 7 năm 2024 của Ban Văn hóa - Xã hội Hội đồng nhân dân tỉnh; ý kiến thảo luận của đại biểu Hội đồng nhân dân tại kỳ họp,</w:t>
      </w:r>
    </w:p>
    <w:p>
      <w:r>
        <w:t>QUYẾT NGHỊ:</w:t>
      </w:r>
    </w:p>
    <w:p>
      <w:r>
        <w:t>Điều 1.  Thống nhất thông qua Nghị quyết Quy định Chính sách hỗ trợ thu hút đoàn khách đến tỉnh Bình Định dự hội nghị, hội thảo với các nội dung sau:</w:t>
      </w:r>
    </w:p>
    <w:p>
      <w:r>
        <w:t>1. Phạm vi điều chỉnh</w:t>
      </w:r>
    </w:p>
    <w:p>
      <w:r>
        <w:t>Quy định nội dung và mức hỗ trợ đối với các đoàn khách đến tỉnh Bình Định dự hội nghị, hội thảo.</w:t>
      </w:r>
    </w:p>
    <w:p>
      <w:r>
        <w:t>2. Đối tượng hỗ trợ</w:t>
      </w:r>
    </w:p>
    <w:p>
      <w:r>
        <w:t>Các doanh nghiệp; các tổ chức xã hội, tổ chức xã hội - nghề nghiệp được thành lập, tổ chức và hoạt động theo Nghị định số 45/2010/NĐ-CP ngày 21/4/2010 của Chính phủ Quy định về tổ chức, hoạt động và quản lý hội.</w:t>
      </w:r>
    </w:p>
    <w:p>
      <w:r>
        <w:t>3. Điều kiện, nguyên tắc hỗ trợ</w:t>
      </w:r>
    </w:p>
    <w:p>
      <w:r>
        <w:t>a) Điều kiện hỗ trợ: Đoàn khách đến tỉnh Bình Định tham dự hội nghị, hội thảo có số lượng tối thiểu là 100 khách (không kể khách mời trong tỉnh).</w:t>
      </w:r>
    </w:p>
    <w:p>
      <w:r>
        <w:t>b) Nguyên tắc hỗ trợ</w:t>
      </w:r>
    </w:p>
    <w:p>
      <w:r>
        <w:t>- Đảm bảo đúng đối tượng, công khai, minh bạch, tránh trục lợi chính sách.</w:t>
      </w:r>
    </w:p>
    <w:p>
      <w:r>
        <w:t>- Việc hỗ trợ được thực hiện khi có đủ hồ sơ hợp lệ theo quy định.</w:t>
      </w:r>
    </w:p>
    <w:p>
      <w:r>
        <w:t>4. Nội dung hỗ trợ</w:t>
      </w:r>
    </w:p>
    <w:p>
      <w:r>
        <w:t>a) Hỗ trợ tiền thuê hội trường, phòng họp tại Trung tâm Hội nghị tỉnh: Hỗ trợ 50% theo đơn giá thuê (không bao gồm chi phí thuê màn hình led).</w:t>
      </w:r>
    </w:p>
    <w:p>
      <w:r>
        <w:t>b) Hỗ trợ chi phí tổ chức chương trình biểu diễn nghệ thuật truyền thống phục vụ hội nghị, hội thảo</w:t>
      </w:r>
    </w:p>
    <w:p>
      <w:r>
        <w:t>Hỗ trợ 50% chi phí biểu diễn nghệ thuật truyền thống Bình Định do Nhà hát nghệ thuật truyền thống tỉnh Bình Định thực hiện, nhưng không quá 8.000.000 đồng/chương trình.</w:t>
      </w:r>
    </w:p>
    <w:p>
      <w:r>
        <w:t>5. Nguồn kinh phí thực hiện</w:t>
      </w:r>
    </w:p>
    <w:p>
      <w:r>
        <w:t>Từ nguồn Ngân sách tỉnh và nguồn vốn huy động hợp pháp khác theo quy định của pháp luật.</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họp thứ 17 thông qua ngày 12 tháng 7 năm 2024 và có hiệu lực từ ngày 22 tháng 7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