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15/2024/NQ-HĐND sửa đổi Khoản 1 Điều 2 Nghị quyết 16/2023/NQ-HĐND “quy định chế độ nuôi dưỡng, chăm sóc đối với đối tượng là nạn nhân bị nhiễm chất độc da cam/dioxin có hoàn cảnh đặc biệt khó khăn không đủ điều kiện chăm sóc, nuôi dưỡng tại gia đình cần được nuôi dưỡng, chăm sóc tại Trung tâm Bảo trợ xã hội tỉnh Bạc Liêu”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23/08/2024</w:t>
            </w:r>
          </w:p>
        </w:tc>
      </w:tr>
      <w:tr>
        <w:tc>
          <w:tcPr>
            <w:tcW w:type="dxa" w:w="4320"/>
          </w:tcPr>
          <w:p>
            <w:r>
              <w:t>Ngày hiệu lực</w:t>
            </w:r>
          </w:p>
        </w:tc>
        <w:tc>
          <w:tcPr>
            <w:tcW w:type="dxa" w:w="4320"/>
          </w:tcPr>
          <w:p>
            <w:r>
              <w:t>23/08/2024</w:t>
            </w:r>
          </w:p>
        </w:tc>
      </w:tr>
      <w:tr>
        <w:tc>
          <w:tcPr>
            <w:tcW w:type="dxa" w:w="4320"/>
          </w:tcPr>
          <w:p>
            <w:r>
              <w:t>Tình trạng</w:t>
            </w:r>
          </w:p>
        </w:tc>
        <w:tc>
          <w:tcPr>
            <w:tcW w:type="dxa" w:w="4320"/>
          </w:tcPr>
          <w:p>
            <w:r>
              <w:t>Chưa xác định</w:t>
            </w:r>
          </w:p>
        </w:tc>
      </w:tr>
    </w:tbl>
    <w:p/>
    <w:p>
      <w:r>
        <w:t>HỘI ĐỒNG NHÂN DÂN</w:t>
      </w:r>
    </w:p>
    <w:p>
      <w:r>
        <w:t>TỈNH BẠC LIÊU</w:t>
      </w:r>
    </w:p>
    <w:p>
      <w:r>
        <w:t>-------</w:t>
      </w:r>
    </w:p>
    <w:p>
      <w:r>
        <w:t>CỘNG HÒA XÃ HỘI CHỦ NGHĨA VIỆT NAM</w:t>
      </w:r>
    </w:p>
    <w:p>
      <w:r>
        <w:t>Độc lập - Tự do - Hạnh phúc</w:t>
      </w:r>
    </w:p>
    <w:p>
      <w:r>
        <w:t>---------------</w:t>
      </w:r>
    </w:p>
    <w:p>
      <w:r>
        <w:t>Số: 15/2024/NQ-HĐND</w:t>
      </w:r>
    </w:p>
    <w:p>
      <w:r>
        <w:t>Bạc Liêu, ngày 23 tháng 8 năm 2024</w:t>
      </w:r>
    </w:p>
    <w:p>
      <w:r>
        <w:t>NGHỊ QUYẾT</w:t>
      </w:r>
    </w:p>
    <w:p>
      <w:r>
        <w:t>SỬA ĐỔI, BỔ SUNG KHOẢN 1 ĐIỀU 2 NGHỊ QUYẾT SỐ 16/2023/NQ-HĐND NGÀY 14 THÁNG 7 NĂM 2023 CỦA HỘI ĐỒNG NHÂN DÂN TỈNH “QUY ĐỊNH CHẾ ĐỘ NUÔI DƯỠNG, CHĂM SÓC ĐỐI VỚI CÁC ĐỐI TƯỢNG LÀ NẠN NHÂN BỊ NHIỄM CHẤT ĐỘC DA CAM/DIOXIN CÓ HOÀN CẢNH ĐẶC BIỆT KHÓ KHĂN KHÔNG ĐỦ ĐIỀU KIỆN CHĂM SÓC, NUÔI DƯỠNG TẠI GIA ĐÌNH CẦN ĐƯỢC NUÔI DƯỠNG, CHĂM SÓC TẠI TRUNG TÂM BẢO TRỢ XÃ HỘI TỈNH BẠC LIÊU”</w:t>
      </w:r>
    </w:p>
    <w:p>
      <w:r>
        <w:t>HỘI ĐỒNG NHÂN DÂN TỈNH BẠC LIÊU</w:t>
      </w:r>
    </w:p>
    <w:p>
      <w:r>
        <w:t>KHÓA X, KỲ HỌP THỨ 18</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Căn cứ Nghị định số 20/2021/NĐ-CP ngày 15 tháng 3 năm 2021 của Chính phủ quy định chính sách trợ giúp xã hội đối với đối tượng bảo trợ xã hội;</w:t>
      </w:r>
    </w:p>
    <w:p>
      <w:r>
        <w:t>Căn cứ Nghị định số 76/2024/NĐ-CP ngày 01 tháng 7 năm 2024 của Chính phủ Sửa đổi, bổ sung một số điều của Nghị định số 20/2021/NĐ-CP ngày 15 tháng 3 năm 2021 của Chính phủ quy định chính sách trợ giúp xã hội đối với đối tượng bảo trợ xã hội;</w:t>
      </w:r>
    </w:p>
    <w:p>
      <w:r>
        <w:t>Xét Tờ trình số 127/TTr-UBND ngày 19 tháng 8 năm 2024 của Ủy ban nhân dân tỉnh “về dự thảo nghị quyết sửa đổi, bổ sung khoản 1 Điều 2 Nghị quyết số 16/2023/NQ-HĐND ngày 14 tháng 7 năm 2023 của Hội đồng nhân dân tỉnh quy định chế độ nuôi dưỡng, chăm sóc đối với các đối tượng là nạn nhân bị nhiễm chất độc da cam/dioxin có hoàn cảnh đặc biệt khó khăn không đủ điều kiện chăm sóc, nuôi dưỡng tại gia đình cần được nuôi dưỡng, chăm sóc tại Trung tâm Bảo trợ xã hội tỉnh Bạc Liêu”; Báo cáo thẩm tra của Ban văn hóa - xã hội của Hội đồng nhân dân; ý kiến thảo luận của đại biểu Hội đồng nhân dân tỉnh tại kỳ họp.</w:t>
      </w:r>
    </w:p>
    <w:p>
      <w:r>
        <w:t>QUYẾT NGHỊ:</w:t>
      </w:r>
    </w:p>
    <w:p>
      <w:r>
        <w:t>Điều 1. Sửa đổi, bổ sung khoản 1 Điều 2 Nghị quyết số 16/2023/NQ-HĐND ngày 14 tháng 7 năm 2023 của Hội đồng nhân dân tỉnh “ quy định chế độ nuôi dưỡng, chăm sóc đối với các đối tượng là nạn nhân bị nhiễm chất độc da cam/dioxin có hoàn cảnh đặc biệt khó khăn không đủ điều kiện chăm sóc, nuôi dưỡng tại gia đình cần được nuôi dưỡng, chăm sóc tại Trung tâm Bảo trợ xã hội tỉnh Bạc Liêu”,  như sau:</w:t>
      </w:r>
    </w:p>
    <w:p>
      <w:r>
        <w:t>“1. Chế độ nuôi dưỡng hàng tháng: Thực hiện theo khoản 1 Điều 25 Nghị định số 20/2021/NĐ-CP ngày 15 tháng 3 năm 2021 của Chính phủ  “quy định chính sách trợ giúp xã hội đối với đối tượng bảo trợ xã hội” , cụ thể:</w:t>
      </w:r>
    </w:p>
    <w:p>
      <w:r>
        <w:t>a) Đối với đối tượng dưới 04 tuổi, mức trợ cấp là: 5,0 x 500.000 đồng = 2.500.000 đồng/người/tháng.</w:t>
      </w:r>
    </w:p>
    <w:p>
      <w:r>
        <w:t>b) Đối với đối tượng từ đủ 04 tuổi trở lên, mức trợ cấp là: 4,0 x 500.000 đồng = 2.000.000 đồng/người/tháng.”.</w:t>
      </w:r>
    </w:p>
    <w:p>
      <w:r>
        <w:t>Điều 2. Tổ chức thực hiện</w:t>
      </w:r>
    </w:p>
    <w:p>
      <w:r>
        <w:t>1.  Ủy ban nhân dân tỉnh triển khai thực hiện nghị quyết theo quy định pháp luật.</w:t>
      </w:r>
    </w:p>
    <w:p>
      <w:r>
        <w:t>2.  Thường trực Hội đồng nhân dân, các Ban của Hội đồng nhân dân và đại biểu Hội đồng nhân dân tỉnh giám sát việc thực hiện nghị quyết.</w:t>
      </w:r>
    </w:p>
    <w:p>
      <w:r>
        <w:t>Điều 3. Điều khoản thi hành</w:t>
      </w:r>
    </w:p>
    <w:p>
      <w:r>
        <w:t>Nghị quyết này đã được Hội đồng nhân dân tỉnh Bạc Liêu khóa X, kỳ họp thứ 18 thông qua ngày 23 tháng 8 năm 2024 và có hiệu lực kể từ ngày thông qua./.</w:t>
      </w:r>
    </w:p>
    <w:p>
      <w:r>
        <w:t>Nơi nhận:</w:t>
      </w:r>
    </w:p>
    <w:p>
      <w:r>
        <w:t>- UBTVQH (báo cáo);</w:t>
      </w:r>
    </w:p>
    <w:p>
      <w:r>
        <w:t>- Chính phủ (báo cáo);</w:t>
      </w:r>
    </w:p>
    <w:p>
      <w:r>
        <w:t>- Bộ LĐ - TB và XH (báo cáo);</w:t>
      </w:r>
    </w:p>
    <w:p>
      <w:r>
        <w:t>- Vụ Pháp chế của Bộ LĐ - TB và XH;</w:t>
      </w:r>
    </w:p>
    <w:p>
      <w:r>
        <w:t>- Cục kiểm tra VBQPPL - Bộ Tư pháp;</w:t>
      </w:r>
    </w:p>
    <w:p>
      <w:r>
        <w:t>- Thường trực Tỉnh ủy (báo cáo);</w:t>
      </w:r>
    </w:p>
    <w:p>
      <w:r>
        <w:t>- UBND, UBMTTQVN tỉnh;</w:t>
      </w:r>
    </w:p>
    <w:p>
      <w:r>
        <w:t>- Đại biểu HĐND tỉnh;</w:t>
      </w:r>
    </w:p>
    <w:p>
      <w:r>
        <w:t>- Các Sở: LĐ - TB và XH, TC, TP;</w:t>
      </w:r>
    </w:p>
    <w:p>
      <w:r>
        <w:t>- TT. HĐND, UBND các huyện, TX, TP;</w:t>
      </w:r>
    </w:p>
    <w:p>
      <w:r>
        <w:t>- Trung tâm Công báo - Tin học tỉnh;</w:t>
      </w:r>
    </w:p>
    <w:p>
      <w:r>
        <w:t>- Lưu (NH).</w:t>
      </w:r>
    </w:p>
    <w:p>
      <w:r>
        <w:t>CHỦ TỊCH</w:t>
      </w:r>
    </w:p>
    <w:p>
      <w:r>
        <w:t>Lữ Văn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