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về Quy định chính sách hỗ trợ cán bộ quản lý, giáo viên tham gia các khóa đào tạo, bồi dưỡng; Nâng trình độ chuẩn được đào tạo của giáo viên; giảng dạy môn Tin học và công nghệ môn Khoa học tự nhiên, môn Lịch sử và Địa lý; nâng cao năng lực giảng dạy môn Tiếng Anh trong trường phổ thông công lập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15/2024/NQ-HĐND</w:t>
      </w:r>
    </w:p>
    <w:p>
      <w:r>
        <w:t>Thái Bình, ngày 11 tháng 7 năm 2024</w:t>
      </w:r>
    </w:p>
    <w:p>
      <w:r>
        <w:t>NGHỊ QUYẾT</w:t>
      </w:r>
    </w:p>
    <w:p>
      <w:r>
        <w:t>BAN HÀNH QUY ĐỊNH CHÍNH SÁCH HỖ TRỢ CÁN BỘ QUẢN LÝ, GIÁO VIÊN THAM GIA CÁC KHÓA ĐÀO TẠO, BỒI DƯỠNG: NÂNG TRÌNH ĐỘ CHUẨN ĐƯỢC ĐÀO TẠO CỦA GIÁO VIÊN; GIẢNG DẠY MÔN TIN HỌC VÀ CÔNG NGHỆ, MÔN KHOA HỌC TỰ NHIÊN, MÔN LỊCH SỬ VÀ ĐỊA LÝ; NÂNG CAO NĂNG LỰC GIẢNG DẠY MÔN TIẾNG ANH TRONG TRƯỜNG PHỔ THÔNG CÔNG LẬP TRÊN ĐỊA BÀN TỈNH THÁI BÌNH</w:t>
      </w:r>
    </w:p>
    <w:p>
      <w:r>
        <w:t>HỘI ĐỒNG NHÂN DÂN TỈNH THÁI BÌNH</w:t>
      </w:r>
    </w:p>
    <w:p>
      <w:r>
        <w:t>KHÓA XVH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16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71/2020/NĐ-CP ngày 30 tháng 6 năm 2020 của Chính phủ quy định lộ trình thực hiện nâng chuẩn trình độ được đào tạo của giáo viên mầm non, tiểu học, trung học cơ sở;</w:t>
      </w:r>
    </w:p>
    <w:p>
      <w:r>
        <w:t>Căn cứ Nghị định số 116/2020/NĐ-CP ngày 25 tháng 9 năm 2020 của Chính phủ quy định về chính sách hỗ trợ tiền đóng học phí, chi phí sinh hoạt đối với sinh viên sư phạm;</w:t>
      </w:r>
    </w:p>
    <w:p>
      <w:r>
        <w:t>Thực hiện Thông báo kết luận số 954-TB/TU ngày 03 tháng 7 năm 2024 của Ban Thường vụ Tỉnh ủy về quy định chính sách hỗ trợ cán bộ quản lý, giáo viên tham gia các khóa đào tạo, bồi dưỡng: Nâng trình độ chuẩn được đào tạo của giáo viên; giảng dạy môn Tin học và Công nghệ, môn Khoa học tự nhiên, môn Lịch sử và Địa lý; nâng cao năng lực giảng dạy môn tiếng Anh trong trường phổ thông công lập trên địa bàn tỉnh Thái Bình;</w:t>
      </w:r>
    </w:p>
    <w:p>
      <w:r>
        <w:t>Xét Tờ trình số 92/TTr-UBND ngày 04 tháng 7 năm 2024 của Ủy ban nhân dân tỉnh về việc ban hành Quy định chính sách hỗ trợ cán bộ quản lý, giáo viên tham gia các khóa đào tạo, bồi dưỡng: Nâng trình độ chuẩn được đào tạo của giáo viên; giảng dạy môn Tin học và Công nghệ, môn Khoa học tự nhiên, môn Lịch sử và Địa lý; nâng cao năng lực giảng dạy môn tiếng Anh trong trường phổ thông công lập trên địa bàn tỉnh Thái Bình; Báo cáo thẩm tra số 26/BC-HĐND ngày 07 tháng 7 năm 2024 của Ban Văn hóa - Xã hội Hội đồng nhân dân tỉnh; ý kiến thảo luận của đại biểu Hội đồng nhân dân tỉnh tại kỳ họp.</w:t>
      </w:r>
    </w:p>
    <w:p>
      <w:r>
        <w:t>QUYẾT NGHỊ:</w:t>
      </w:r>
    </w:p>
    <w:p>
      <w:r>
        <w:t>Điều 1.  Ban hành kèm theo Nghị quyết này Quy định chính sách hỗ trợ cán bộ quản lý, giáo viên tham gia các khóa đào tạo, bồi dưỡng: Nâng trình độ chuẩn được đào tạo của giáo viên; giảng dạy môn Tin học và Công nghệ, môn Khoa học tự nhiên, môn Lịch sử và Địa lý; nâng cao năng lực giảng dạy môn tiếng Anh trong trường phổ thông công lập trên địa bàn tỉnh Thái Bình.</w:t>
      </w:r>
    </w:p>
    <w:p>
      <w:r>
        <w:t>Điều 2.  Hội đồng nhân dân tỉnh giao:</w:t>
      </w:r>
    </w:p>
    <w:p>
      <w:r>
        <w:t>1. Ủy ban nhân dân tỉnh tổ chức triển khai, thực hiện Nghị quyết theo đứng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thứ Tám thông qua ngày 11 tháng 7 năm 2024 và có hiệu lực từ ngày 22 tháng 7 năm 2024./.</w:t>
      </w:r>
    </w:p>
    <w:p>
      <w:r>
        <w:t>Nơi nhận:</w:t>
      </w:r>
    </w:p>
    <w:p>
      <w:r>
        <w:t>- Ủy ban Thường vụ Quốc hội;</w:t>
      </w:r>
    </w:p>
    <w:p>
      <w:r>
        <w:t>- Chính phủ;</w:t>
      </w:r>
    </w:p>
    <w:p>
      <w:r>
        <w:t>- Các bộ: Giáo dục và Đào tạo; Tài chính;</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tình; Cổng thông tin điện tử Thái Bình;</w:t>
      </w:r>
    </w:p>
    <w:p>
      <w:r>
        <w:t>Trang thông tin điện tử Văn phòng Đoàn đại biểu Quốc hội và Hội đồng nhân dân tỉnh Thái Bình;</w:t>
      </w:r>
    </w:p>
    <w:p>
      <w:r>
        <w:t>- Lưu: VT, CTHĐ.</w:t>
      </w:r>
    </w:p>
    <w:p>
      <w:r>
        <w:t>CHỦ TỊCH</w:t>
      </w:r>
    </w:p>
    <w:p>
      <w:r>
        <w:t>Nguyễn Tiến Thành</w:t>
      </w:r>
    </w:p>
    <w:p>
      <w:r>
        <w:t>QUY ĐỊNH</w:t>
      </w:r>
    </w:p>
    <w:p>
      <w:r>
        <w:t>CHÍNH SÁCH HỖ TRỢ CÁN BỘ QUẢN LÝ, GIÁO VIÊN THAM GIA CÁC KHÓA ĐÀO TẠO, BỒI DƯỠNG. NÂNG TRÌNH ĐỘ CHUẨN ĐƯỢC ĐÀO TẠO CỦA GIÁO VIÊN; GIẢNG DẠY MÔN TIN HỌC VÀ CÔNG NGHỆ, MÔN KHOA HỌC TỰ NHIÊN, MÔN LỊCH SỬ VÀ ĐỊA LÝ; NÂNG CAO NĂNG LỰC GIẢNG DẠY MÔN TIẾNG ANH TRONG TRƯỜNG PHỔ THÔNG CÔNG LẬP TRÊN ĐỊA BÀN TỈNH THÁI BÌNH</w:t>
      </w:r>
    </w:p>
    <w:p>
      <w:r>
        <w:t>(Kèm theo Nghị quyết số 15/2024/NQ-HĐND ngày 11 tháng 7 năm 2024 của Hội đồng nhân dân tỉnh Thái Bình)</w:t>
      </w:r>
    </w:p>
    <w:p>
      <w:r>
        <w:t>Chương I</w:t>
      </w:r>
    </w:p>
    <w:p>
      <w:r>
        <w:t>QUY ĐỊNH CHUNG</w:t>
      </w:r>
    </w:p>
    <w:p>
      <w:r>
        <w:t>Điều 1. Phạm vi điều chỉnh</w:t>
      </w:r>
    </w:p>
    <w:p>
      <w:r>
        <w:t>1. Nghị quyết này quy định chính sách hỗ trợ cán bộ quản lý, giáo viên (sau đây gọi chung là giáo viên) tham gia các khóa đào tạo, bồi dưỡng: Nâng trình độ chuẩn được đào tạo của giáo viên; giảng dạy môn Tin học và Công nghệ, môn Khoa học tự nhiên, môn Lịch sử và Địa lý; nâng cao năng lực giảng dạy môn tiếng Anh trong trường phổ thông công lập trên địa bàn tỉnh Thái Bình.</w:t>
      </w:r>
    </w:p>
    <w:p>
      <w:r>
        <w:t>2. Nghị quyết này không điều chỉnh đối với:</w:t>
      </w:r>
    </w:p>
    <w:p>
      <w:r>
        <w:t>a) Tập huấn, bồi dưỡng giáo viên về sách giáo khoa do các nhà xuất bản thực hiện.</w:t>
      </w:r>
    </w:p>
    <w:p>
      <w:r>
        <w:t>b) Các khóa bồi dưỡng do cơ quan nhà nước có thẩm quyền tổ chức.</w:t>
      </w:r>
    </w:p>
    <w:p>
      <w:r>
        <w:t>Điều 2. Đối tượng áp dụng</w:t>
      </w:r>
    </w:p>
    <w:p>
      <w:r>
        <w:t>1. Các cơ quan quản lý nhà nước về giáo dục và đào tạo trên địa bàn tỉnh Thái Bình, gồm: Sở Giáo dục và Đào tạo, Ủy ban nhân dân huyện, thành phố.</w:t>
      </w:r>
    </w:p>
    <w:p>
      <w:r>
        <w:t>2. Trường Cao đẳng Sư phạm Thái Bình; các trường phổ thông công lập trên địa bàn tỉnh.</w:t>
      </w:r>
    </w:p>
    <w:p>
      <w:r>
        <w:t>3. Giáo viên đang giảng dạy tại các trường phổ thông công lập:</w:t>
      </w:r>
    </w:p>
    <w:p>
      <w:r>
        <w:t>a) Giáo viên cấp tiểu học, trung học cơ sở chưa đạt trình độ chuẩn đào tạo theo Luật Giáo dục năm 2019 còn đủ các điều kiện đi học nâng trình độ chuẩn đào tạo theo Kế hoạch số 75/KH-UBND ngày 28 tháng 5 năm 2021 của Ủy ban nhân dân tỉnh về thực hiện lộ trình nâng trình độ chuẩn được đào tạo của giáo viên mầm non, tiểu học, trung học cơ sở giai đoạn 2021-2025.</w:t>
      </w:r>
    </w:p>
    <w:p>
      <w:r>
        <w:t>b) Giáo viên được đào tạo các chuyên ngành nhưng chưa đáp ứng yêu cầu để giảng dạy môn Tin học và Công nghệ cấp tiểu học, môn Khoa học tự nhiên, môn Lịch sử và Địa lý cấp trung học cơ sở.</w:t>
      </w:r>
    </w:p>
    <w:p>
      <w:r>
        <w:t>c) Giáo viên tham gia các khóa bồi dưỡng theo Kế hoạch số 154/KH-UBND ngày 17 tháng 11 năm 2021 của Ủy ban nhân dân tỉnh về việc nâng cao chất lượng dạy học tiếng Anh trong các trường phổ thông tỉnh Thái Bình giai đoạn 2021-2025, định hướng đến năm 2030, gồm: (i) giáo viên tiếng Anh đã đạt chuẩn năng lực ngoại ngữ 6 bậc của Việt Nam tham gia khóa bồi dưỡng nâng chuẩn kỹ năng nghe, nói theo chuẩn quốc tế TOEFL hoặc IELTS; (ii) giáo viên cốt cán môn tiếng Anh cấp trung học phổ thông tham gia khóa bồi dưỡng nâng chuẩn kỹ năng nghe, nói, đọc, viết theo chuẩn quốc tế; (iii) giáo viên tiếng Anh tham gia khóa bồi dưỡng nâng cao phương pháp dạy học, đổi mới kiểm tra, đánh giá; (iiii) giáo viên tiếng Anh tham gia khóa bồi dưỡng ứng dụng công nghệ thông tin trong dạy học.</w:t>
      </w:r>
    </w:p>
    <w:p>
      <w:r>
        <w:t>4. Các cơ quan, tổ chức và cá nhân liên quan.</w:t>
      </w:r>
    </w:p>
    <w:p>
      <w:r>
        <w:t>Điều 3. Nguyên tắc hỗ trợ</w:t>
      </w:r>
    </w:p>
    <w:p>
      <w:r>
        <w:t>1. Giáo viên tham gia các khóa đào tạo, bồi dưỡng được hỗ trợ học phí (01 lần/khóa học) sau khi hoàn thành chương trình học được cấp văn bằng, chứng chỉ hoặc giấy chứng nhận hoàn thành khóa học.</w:t>
      </w:r>
    </w:p>
    <w:p>
      <w:r>
        <w:t>2. Giáo viên tham gia các khóa đào tạo, bồi dưỡng đã được hỗ trợ học phí theo các chính sách khác của Nhà nước ở cùng nội dung và trình độ đào tạo thì không được hỗ trợ theo Nghị quyết này.</w:t>
      </w:r>
    </w:p>
    <w:p>
      <w:r>
        <w:t>3. Chỉ hỗ trợ đối với giáo viên tham dự các khóa đào tạo, bồi dưỡng do các cơ sở giáo dục trong nước cung cấp dịch vụ và được Bộ Giáo dục và Đào tạo thẩm định, cấp phép.</w:t>
      </w:r>
    </w:p>
    <w:p>
      <w:r>
        <w:t>4. Giáo viên tham gia đào tạo, bồi dưỡng không hoàn thành khóa học theo thời gian quy định dẫn đến việc phải kéo dài thời gian đào tạo thì phải tự túc học phí phát sinh trong thời gian đào tạo kéo dài. Trường hợp đặc biệt do ốm đau, tai nạn cơ quan có thẩm quyền cử đi học xem xét, quyết định.</w:t>
      </w:r>
    </w:p>
    <w:p>
      <w:r>
        <w:t>Điều 4. Nguồn kinh phí hỗ trợ đào tạo, bồi dưỡng</w:t>
      </w:r>
    </w:p>
    <w:p>
      <w:r>
        <w:t>1. Nguồn kinh phí hỗ trợ: Ngân sách cấp tỉnh.</w:t>
      </w:r>
    </w:p>
    <w:p>
      <w:r>
        <w:t>2. Nguyên tắc quản lý kinh phí</w:t>
      </w:r>
    </w:p>
    <w:p>
      <w:r>
        <w:t>a) Các cơ quan, tổ chức, cá nhân có trách nhiệm quản lý, sử dụng kinh phí đúng mục đích, đúng đối tượng, đúng chế độ, hiệu quả, công khai, minh bạch.</w:t>
      </w:r>
    </w:p>
    <w:p>
      <w:r>
        <w:t>b) Việc lập dự toán, thanh quyết toán kinh phí đào tạo, bồi dưỡng giáo viên thực hiện theo quy định của pháp luật về ngân sách nhà nước và chế độ kế toán.</w:t>
      </w:r>
    </w:p>
    <w:p>
      <w:r>
        <w:t>c) Không sử dụng kinh phí hỗ trợ đào tạo, bồi dưỡng để chi cho các hoạt động khác.</w:t>
      </w:r>
    </w:p>
    <w:p>
      <w:r>
        <w:t>Chương II</w:t>
      </w:r>
    </w:p>
    <w:p>
      <w:r>
        <w:t>NỘI DUNG, MỨC HỖ TRỢ, THỜI GIAN, PHƯƠNG THỨC HỖ TRỢ VÀ THU HỒI KINH PHÍ HỖ TRỢ</w:t>
      </w:r>
    </w:p>
    <w:p>
      <w:r>
        <w:t>Điều 5. Nội dung và mức hỗ trợ</w:t>
      </w:r>
    </w:p>
    <w:p>
      <w:r>
        <w:t>1. Nội dung hỗ trợ: Hỗ trợ học phí.</w:t>
      </w:r>
    </w:p>
    <w:p>
      <w:r>
        <w:t>2. Mức hỗ trợ:</w:t>
      </w:r>
    </w:p>
    <w:p>
      <w:r>
        <w:t>a) Đối với giáo viên thuộc điểm a, điểm b khoản 3 Điều 2 Quy định này: Hỗ trợ 100% học phí theo mức thu học phí của cơ sở đào tạo, bồi dưỡng nơi giáo viên theo học.</w:t>
      </w:r>
    </w:p>
    <w:p>
      <w:r>
        <w:t>b) Đối với giáo viên thuộc điểm c khoản 3 Điều 2 Quy định này: Hỗ trợ 85% học phí theo mức thu học phí của cơ sở đào tạo, bồi dưỡng nơi giáo viên theo học.</w:t>
      </w:r>
    </w:p>
    <w:p>
      <w:r>
        <w:t>Điều 6. Thời gian và phương thức hỗ trợ</w:t>
      </w:r>
    </w:p>
    <w:p>
      <w:r>
        <w:t>1. Thời gian hỗ trợ: Giáo viên được cơ quan có thẩm quyền cử đi học trong năm 2024 và năm 2025 (kể từ ngày Nghị quyết này có hiệu lực) cho đến khi hoàn thành khóa học.</w:t>
      </w:r>
    </w:p>
    <w:p>
      <w:r>
        <w:t>2. Phương thức thức hỗ trợ:</w:t>
      </w:r>
    </w:p>
    <w:p>
      <w:r>
        <w:t>a) Ngân sách cấp tỉnh cấp kinh phí hỗ trợ hằng năm cho Sở Giáo dục và Đào tạo, Ủy ban nhân dân cấp huyện để thanh toán kinh phí hỗ trợ học phí cho giáo viên tham gia các khóa đào tạo, bồi dưỡng thông qua các trường phổ thông trên địa bàn tỉnh.</w:t>
      </w:r>
    </w:p>
    <w:p>
      <w:r>
        <w:t>b) Các trường phổ thông trực tiếp quản lý giáo viên có trách nhiệm thanh toán kinh phí hỗ trợ cho giáo viên.</w:t>
      </w:r>
    </w:p>
    <w:p>
      <w:r>
        <w:t>Điều 7. Thu hồi kinh phí hỗ trợ</w:t>
      </w:r>
    </w:p>
    <w:p>
      <w:r>
        <w:t>1. Thu hồi kinh phí hỗ trợ trong trường hợp giáo viên chuyển công tác ra ngoài tỉnh, tự ý thôi việc hoặc đơn phương chấm dứt hợp đồng làm việc trong thời hạn 05 năm kể từ ngày hoàn thành khóa học (không bao gồm thời gian đi học tập trung, nếu có).</w:t>
      </w:r>
    </w:p>
    <w:p>
      <w:r>
        <w:t>2. Mức thu hồi: Toàn bộ kinh phí đã nhận từ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