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15/2023/NQ-HĐND về Quy định hệ số điều chỉnh giá đất (K) năm 2024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23/12/2023</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15/2023/NQ-HĐND</w:t>
      </w:r>
    </w:p>
    <w:p>
      <w:r>
        <w:t>Đắk Nông, ngày 13 tháng 12 năm 2023</w:t>
      </w:r>
    </w:p>
    <w:p>
      <w:r>
        <w:t>NGHỊ QUYẾT</w:t>
      </w:r>
    </w:p>
    <w:p>
      <w:r>
        <w:t>BAN HÀNH QUY ĐỊNH HỆ SỐ ĐIỀU CHỈNH GIÁ ĐẤT (K) NĂM 2024 TRÊN ĐỊA BÀN TỈNH ĐẮK NÔNG</w:t>
      </w:r>
    </w:p>
    <w:p>
      <w:r>
        <w:t>HỘI ĐỒNG NHÂN DÂN TỈNH ĐẮK NÔNG</w:t>
      </w:r>
    </w:p>
    <w:p>
      <w:r>
        <w:t>KHÓA IV, KỲ HỌP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43/2014/NĐ-CP ngày 15 tháng 5 năm 2014 của Chính phủ quy định chi tiết thi hành một số điều của Luật Đất đai;</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77/2014/TT-BTC ngày 16 tháng 6 năm 2014 của Bộ Tài chính hướng dẫn một số điều của Nghị định số 46/2014/NĐ-CP ngày 15 tháng 5 năm 2014 của Chính phủ quy định về thu tiền thuê đất, thuê mặt nước;</w:t>
      </w:r>
    </w:p>
    <w:p>
      <w:r>
        <w:t>Thực hiện Công văn số 413/UBTVQH15-CTĐB ngày 08 tháng 02 năm 2023 của Ủy ban Thường vụ Quốc hội về việc thẩm quyền của Hội đồng nhân dân tỉnh trong việc điều chỉnh bảng giá đất;</w:t>
      </w:r>
    </w:p>
    <w:p>
      <w:r>
        <w:t>Xét Tờ trình số 6952/TTr-UBND ngày 14 tháng 11 năm 2023 của Ủy ban nhân dân tỉnh đề nghị ban hành Nghị quyết Quy định hệ số điều chỉnh giá đất năm 2024 trên địa bàn tỉnh Đắk Nông; Báo cáo số 837/BC-UBND ngày 08 tháng 12 năm 2023 của Ủy ban nhân dân tỉnh Đắk Nông về việc tiếp thu, giải trình ý kiến Thường trực Hội đồng nhân dân tỉnh đối với dự thảo Nghị quyết Ban hành quy định hệ số điều chỉnh giá đất (K) năm 2024 trên địa bàn tỉnh Đắk Nông; Báo cáo thẩm tra của Ban Kinh tế - Ngân sách Hội đồng nhân dân tỉnh Đắk Nông và ý kiến thảo luận của các đại biểu Hội đồng nhân dân tỉnh tại kỳ họp.</w:t>
      </w:r>
    </w:p>
    <w:p>
      <w:r>
        <w:t>QUYẾT NGHỊ:</w:t>
      </w:r>
    </w:p>
    <w:p>
      <w:r>
        <w:t>Điều 1.  Ban hành kèm theo Nghị quyết này Quy định hệ số điều chỉnh giá đất (K) năm 2024 trên địa bàn tỉnh Đắk Nông.</w:t>
      </w:r>
    </w:p>
    <w:p>
      <w:r>
        <w:t>Điều 2.  Giao cho Ủy ban nhân dân tỉnh ban hành Quyết định quy định hệ số điều chỉnh giá đất (K) năm 2024 trên địa bàn tỉnh Đắk Nông và công bố công khai theo đúng quy định.</w:t>
      </w:r>
    </w:p>
    <w:p>
      <w:r>
        <w:t>Giao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Đắk Nông khóa IV, Kỳ họp thứ 7 thông qua ngày 13 tháng 12 năm 2023 và có hiệu lực từ ngày 23 tháng 12 năm 2023./.</w:t>
      </w:r>
    </w:p>
    <w:p>
      <w:r>
        <w:t>Nơi nhận:</w:t>
      </w:r>
    </w:p>
    <w:p>
      <w:r>
        <w:t>- UBTV Quốc hội; Chính phủ;</w:t>
      </w:r>
    </w:p>
    <w:p>
      <w:r>
        <w:t>- Ban Công tác đại biểu-UBTVQH;</w:t>
      </w:r>
    </w:p>
    <w:p>
      <w:r>
        <w:t>- Văn phòng: Quốc hội, Chính phủ;</w:t>
      </w:r>
    </w:p>
    <w:p>
      <w:r>
        <w:t>- Các Bộ: Tài nguyên và Môi trường, Tài chính;</w:t>
      </w:r>
    </w:p>
    <w:p>
      <w:r>
        <w:t>- Cục kiểm tra văn bản QPPL - Bộ Tư pháp;</w:t>
      </w:r>
    </w:p>
    <w:p>
      <w:r>
        <w:t>- Thường trực: Tỉnh ủy; HĐND tỉnh;</w:t>
      </w:r>
    </w:p>
    <w:p>
      <w:r>
        <w:t>- UBND tỉnh, UBMTTQ VN tỉnh và các tổ chức chính trị xã hội tỉnh;</w:t>
      </w:r>
    </w:p>
    <w:p>
      <w:r>
        <w:t>- Đoàn Đại biểu Quốc hội tỉnh;</w:t>
      </w:r>
    </w:p>
    <w:p>
      <w:r>
        <w:t>- Các Ban Đảng của Tỉnh ủy; Trường Chính trị tỉnh;</w:t>
      </w:r>
    </w:p>
    <w:p>
      <w:r>
        <w:t>- Các Ban của HĐND tỉnh; các đại biểu HĐND tỉnh;</w:t>
      </w:r>
    </w:p>
    <w:p>
      <w:r>
        <w:t>- VP:Tỉnh ủy, Đoàn ĐBQH &amp; HĐND tỉnh, UBND tỉnh;</w:t>
      </w:r>
    </w:p>
    <w:p>
      <w:r>
        <w:t>- Các Sở, Ban, ngành, đoàn thể cấp tỉnh;</w:t>
      </w:r>
    </w:p>
    <w:p>
      <w:r>
        <w:t>- Thường trực HĐND, UBND các huyện, thành phố;</w:t>
      </w:r>
    </w:p>
    <w:p>
      <w:r>
        <w:t>- Báo Đắk Nông, Đài PT&amp;TH tỉnh;</w:t>
      </w:r>
    </w:p>
    <w:p>
      <w:r>
        <w:t>- Công báo tỉnh; Cổng TTĐT tỉnh;</w:t>
      </w:r>
    </w:p>
    <w:p>
      <w:r>
        <w:t>- Trung tâm Lưu trữ - Sở Nội vụ;</w:t>
      </w:r>
    </w:p>
    <w:p>
      <w:r>
        <w:t>- Website cơ quan;</w:t>
      </w:r>
    </w:p>
    <w:p>
      <w:r>
        <w:t>- Lưu VT: CTHĐ, HC-TC-QT, HSKH.</w:t>
      </w:r>
    </w:p>
    <w:p>
      <w:r>
        <w:t>CHỦ TỊCH</w:t>
      </w:r>
    </w:p>
    <w:p>
      <w:r>
        <w:t>Lưu Văn Trung</w:t>
      </w:r>
    </w:p>
    <w:p>
      <w:r>
        <w:t>QUY ĐỊNH</w:t>
      </w:r>
    </w:p>
    <w:p>
      <w:r>
        <w:t>HỆ SỐ ĐIỀU CHỈNH GIÁ ĐẤT (K) NĂM 2024 TRÊN ĐỊA BÀN TỈNH ĐẮK NÔNG</w:t>
      </w:r>
    </w:p>
    <w:p>
      <w:r>
        <w:t>(Kèm theo Nghị quyết số 15/2023/NQ-HĐND ngày 13 tháng 12 năm 2023 của Hội đồng nhân dân tỉnh Đắk Nông)</w:t>
      </w:r>
    </w:p>
    <w:p>
      <w:r>
        <w:t>Điều 1. Phạm vi điều chỉnh</w:t>
      </w:r>
    </w:p>
    <w:p>
      <w:r>
        <w:t>Nghị quyết này quy định về hệ số điều chỉnh giá đất (K) năm 2024 để xác định giá đất cụ thể bằng phương pháp hệ số điều chỉnh giá đất trên địa bàn tỉnh Đắk Nông trong các trường hợp sau:</w:t>
      </w:r>
    </w:p>
    <w:p>
      <w:r>
        <w:t>1. Xác định giá đất cụ thể trong các trường hợp sau mà thửa đất hoặc khu đất của dự án có giá trị (tính theo giá đất trong bảng giá đất) dưới 10 tỷ đồng, cụ thể:</w:t>
      </w:r>
    </w:p>
    <w:p>
      <w:r>
        <w:t>a) Tính tiền sử dụng đất khi Nhà nước giao đất không thông qua hình thức đấu giá quyền sử dụng đất; công nhận quyền sử dụng đất của hộ gia đình, cá nhân đối với phần diện tích đất ở vượt hạn mức; cho phép chuyển mục đích sử dụng đất từ đất nông nghiệp, đất phi nông nghiệp không phải là đất ở sang đất ở đối với phần diện tích vượt hạn mức giao đất ở cho hộ gia đình, cá nhân.</w:t>
      </w:r>
    </w:p>
    <w:p>
      <w:r>
        <w:t>b) Tính tiền thuê đất đối với đất nông nghiệp vượt hạn mức giao đất, vượt hạn mức nhận chuyển quyền sử dụng đất nông nghiệp của hộ gia đình, cá nhân.</w:t>
      </w:r>
    </w:p>
    <w:p>
      <w:r>
        <w:t>c) Tính tiền sử dụng đất khi Nhà nước giao đất có thu tiền sử dụng đất không thông qua hình thức đấu giá quyền sử dụng đất; công nhận quyền sử dụng đất, cho phép chuyển mục đích sử dụng đất đối với tổ chức mà phải nộp tiền sử dụng đất.</w:t>
      </w:r>
    </w:p>
    <w:p>
      <w:r>
        <w:t>d) Tính tiền thuê đất đối với trường hợp Nhà nước cho thuê đất không thông qua hình thức đấu giá quyền sử dụng đất.</w:t>
      </w:r>
    </w:p>
    <w:p>
      <w:r>
        <w:t>e) Tính giá trị quyền sử dụng đất khi cổ phần hóa doanh nghiệp nhà nước mà doanh nghiệp cổ phần sử dụng đất thuộc trường hợp Nhà nước giao đất có thu tiền sử dụng đất, cho thuê đất trả tiền thuê đất một lần cho cả thời gian thuê.</w:t>
      </w:r>
    </w:p>
    <w:p>
      <w:r>
        <w:t>f) Xác định đơn giá thuê đất khi chuyển từ thuê đất trả tiền thuê đất hàng năm sang thuê đất trả tiền thuê đất một lần cho cả thời gian thuê theo quy định tại khoản 2 Điều 172 Luật Đất đai.</w:t>
      </w:r>
    </w:p>
    <w:p>
      <w:r>
        <w:t>g) Xác định đơn giá thuê đất khi nhận chuyển nhượng tài sản gắn liền với đất thuê theo quy định tại khoản 3 Điều 189 Luật Đất đai.</w:t>
      </w:r>
    </w:p>
    <w:p>
      <w:r>
        <w:t>g) Xác định giá đất để làm giá khởi điểm đấu giá quyền sử dụng đất khi Nhà nước giao đất có thu tiền sử dụng đất, cho thuê đất thu tiền thuê đất một lần cho cả thời gian thuê.</w:t>
      </w:r>
    </w:p>
    <w:p>
      <w:r>
        <w:t>i) Xác định đơn giá thuê đất trả tiền thuê đất hàng năm đối với trường hợp thuê đất sử dụng vào mục đích kinh doanh thương mại, dịch vụ, bất động sản, khai thác khoáng sản</w:t>
      </w:r>
    </w:p>
    <w:p>
      <w:r>
        <w:t>k) Xác định đơn giá thuê đất trả tiền một lần cho cả thời gian thuê không thông qua hình thức đấu giá</w:t>
      </w:r>
    </w:p>
    <w:p>
      <w:r>
        <w:t>l) Xác định đơn giá thuê đất trả tiền thuê đất hàng năm và đơn giá thuê đất trả tiền thuê đất một lần cho cả thời gian thuê khi cổ phần hóa doanh nghiệp nhà nước.</w:t>
      </w:r>
    </w:p>
    <w:p>
      <w:r>
        <w:t>m) Xác định đơn giá thuê đất trả tiền thuê đất hàng năm cho chu kỳ ổn định tiếp theo đối với thửa đất hoặc khu đất được Nhà nước cho thuê sử dụng vào mục đích kinh doanh thương mại, dịch vụ, bất động sản, khai thác khoáng sản.</w:t>
      </w:r>
    </w:p>
    <w:p>
      <w:r>
        <w:t>2. Xác định giá đất để làm căn cứ tính tiền thuê đất khi Nhà nước cho thuê đất thu tiền thuê đất hàng năm mà phải xác định lại đơn giá thuê đất để điều chỉnh cho chu kỳ tiếp theo.</w:t>
      </w:r>
    </w:p>
    <w:p>
      <w:r>
        <w:t>3. Xác định đơn giá thuê đất trả tiền thuê đất hàng năm (không bao gồm trường hợp thuê đất sử dụng vào mục đích kinh doanh thương mại, dịch vụ, bất động sản, khai thác khoáng sản);</w:t>
      </w:r>
    </w:p>
    <w:p>
      <w:r>
        <w:t>4. Xác định giá khởi điểm trong đấu giá quyền sử dụng đất để cho thuê theo hình thức thuê đất trả tiền thuê đất hàng năm.</w:t>
      </w:r>
    </w:p>
    <w:p>
      <w:r>
        <w:t>5. Các trường hợp khác theo quy định hiện hành.</w:t>
      </w:r>
    </w:p>
    <w:p>
      <w:r>
        <w:t>Điều 2. Đối tượng áp dụng</w:t>
      </w:r>
    </w:p>
    <w:p>
      <w:r>
        <w:t>1. Cơ quan thực hiện chức năng quản lý nhà nước về đất đai, cơ quan có chức năng xác định giá đất cụ thể.</w:t>
      </w:r>
    </w:p>
    <w:p>
      <w:r>
        <w:t>2. Tổ chức kinh tế, tổ chức sự nghiệp công lập tự chủ tài chính, người Việt Nam định cư ở nước ngoài, doanh nghiệp có vốn đầu tư nước ngoài, hộ gia đình, cá nhân được Nhà nước cho phép chuyển mục đích sử dụng đất, giao đất, cho thuê đất có thu tiền sử dụng đất, tiền thuê đất.</w:t>
      </w:r>
    </w:p>
    <w:p>
      <w:r>
        <w:t>3. Tổ chức, cá nhân khác có liên quan.</w:t>
      </w:r>
    </w:p>
    <w:p>
      <w:r>
        <w:t>Điều 3. Hệ số điều chỉnh giá đất (K) năm 2024</w:t>
      </w:r>
    </w:p>
    <w:p>
      <w:r>
        <w:t>1. Hệ số điều chỉnh giá đất đối với đất ở, đất phi nông nghiệp không phải là đất ở trên địa bàn tỉnh Đắk Nông được quy định, cụ thể như sau:</w:t>
      </w:r>
    </w:p>
    <w:p>
      <w:r>
        <w:t>STT</w:t>
      </w:r>
    </w:p>
    <w:p>
      <w:r>
        <w:t>Tên đường</w:t>
      </w:r>
    </w:p>
    <w:p>
      <w:r>
        <w:t>Hệ số điều chỉnh giá đất (K) năm 2024</w:t>
      </w:r>
    </w:p>
    <w:p>
      <w:r>
        <w:t>1</w:t>
      </w:r>
    </w:p>
    <w:p>
      <w:r>
        <w:t>Đường Trương Định (Lý Thường Kiệt cũ) thuộc phường Nghĩa Thành, thành phố Gia Nghĩa: Đoạn từ Đường Huỳnh Thúc Kháng (Trần Hưng Đạo cũ) đến hết chợ thành phố</w:t>
      </w:r>
    </w:p>
    <w:p>
      <w:r>
        <w:t>1,07</w:t>
      </w:r>
    </w:p>
    <w:p>
      <w:r>
        <w:t>Đường Bà Triệu thuộc phường Nghĩa Thành, thành phố Gia Nghĩa: Đoạn từ Đường Trương Định (Lý Thường Kiệt cũ) đến Đường Tôn Đức Thắng</w:t>
      </w:r>
    </w:p>
    <w:p>
      <w:r>
        <w:t>2</w:t>
      </w:r>
    </w:p>
    <w:p>
      <w:r>
        <w:t>Các tuyến đường, đoạn đường, khu vực còn lại</w:t>
      </w:r>
    </w:p>
    <w:p>
      <w:r>
        <w:t>1,0</w:t>
      </w:r>
    </w:p>
    <w:p>
      <w:r>
        <w:t>2. Hệ số điều chỉnh giá đất (K) bảng 1,0 áp dụng cho tất cả các vị trí đất nông nghiệp trên địa bàn tỉnh Đắk Nông.</w:t>
      </w:r>
    </w:p>
    <w:p>
      <w:r>
        <w:t>3. Hệ số điều chỉnh giá đất (K) bảng 1,0 áp dụng cho tất cả các tuyến đường, vị trí đất thuộc Khu nông nghiệp ứng dụng công nghệ cao trên địa bàn tỉnh Đắk Nông./.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