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sửa đổi Quy định phân cấp nguồn thu, nhiệm vụ chi đối với ngân sách tỉnh; ngân sách cấp huyện; cấp xã năm 2022 và các năm trong thời kỳ ổn định ngân sách mới trên địa bàn tỉnh Kiên Giang kèm theo Nghị quyết 07/2021/NQ-HĐND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15/2023/NQ-HĐND</w:t>
      </w:r>
    </w:p>
    <w:p>
      <w:r>
        <w:t>Kiên Giang, ngày 08 tháng 12 năm 2023</w:t>
      </w:r>
    </w:p>
    <w:p>
      <w:r>
        <w:t>NGHỊ QUYẾT</w:t>
      </w:r>
    </w:p>
    <w:p>
      <w:r>
        <w:t>SỬA ĐỔI, BỔ SUNG MỘT SỐ ĐIỀU CỦA QUY ĐỊNH PHÂN CẤP NGUỒN THU, NHIỆM VỤ CHI ĐỐI VỚI NGÂN SÁCH TỈNH; NGÂN SÁCH CẤP HUYỆN; NGÂN SÁCH CẤP XÃ NĂM 2022 VÀ CÁC NĂM TRONG THỜI KỲ ỔN ĐỊNH NGÂN SÁCH MỚI TRÊN ĐỊA BÀN TỈNH KIÊN GIANG BAN HÀNH KÈM THEO NGHỊ QUYẾT SỐ 07/2021/NQ-HĐND NGÀY 14 THÁNG 11 NĂM 2021 CỦA HỘI ĐỒNG NHÂN DÂN TỈNH</w:t>
      </w:r>
    </w:p>
    <w:p>
      <w:r>
        <w:t>HỘI ĐỒNG NHÂN DÂN TỈNH KIÊN GIANG</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07/2021/TT-BYT ngày 27 tháng 5 năm 2021 của Bộ Y tế hướng dẫn chức năng, nhiệm vụ, quyền hạn và cơ cấu tổ chức của Trung tâm Y tế huyện, quận, thị xã, thành phố thuộc tỉnh, thành phố thuộc thành phố trực thuộc Trung ương;</w:t>
      </w:r>
    </w:p>
    <w:p>
      <w:r>
        <w:t>Xét Tờ trình số 373/TTr-UBND ngày 24 tháng 11 năm 2023 của Ủy ban nhân dân tỉnh dự thảo Nghị quyết sửa đổi, bổ sung một số điều của Quy định phân cấp nguồn thu, nhiệm vụ chi đối với ngân sách tỉnh; ngân sách cấp huyện; ngân sách cấp xã năm 2022 và các năm trong thời kỳ ổn định ngân sách mới trên địa bàn tỉnh Kiên Giang ban hành kèm theo Nghị quyết số 07/2021/NQ-HĐND ngày 14 tháng 11 năm 2021 của Hội đồng nhân dân tỉnh; Báo cáo thẩm tra số 78/BC - BKTNS ngày 05 tháng 12 năm 2023 của Ban Kinh tế - Ngân sách Hội đồng nhân dân tỉnh; ý kiến của Đại biểu Hội đồng nhân dân tỉnh tại kỳ họp.</w:t>
      </w:r>
    </w:p>
    <w:p>
      <w:r>
        <w:t>QUYẾT NGHỊ:</w:t>
      </w:r>
    </w:p>
    <w:p>
      <w:r>
        <w:t>Điều 1. Sửa đổi, bổ sung một số điều của Quy định phân cấp nguồn thu, nhiệm vụ chi đối với ngân sách tỉnh; ngân sách cấp huyện; ngân sách cấp xã năm 2022 và các năm trong thời kỳ ổn định ngân sách mới trên địa bàn tỉnh Kiên Giang ban hành kèm theo Nghị quyết số 07/2021/NQ-HĐND ngày 14 tháng 11 năm 2021 của Hội đồng nhân dân tỉnh</w:t>
      </w:r>
    </w:p>
    <w:p>
      <w:r>
        <w:t>1. Sửa đổi, bổ sung tiểu khoản 2.1 khoản 2 Điều 1 như sau:</w:t>
      </w:r>
    </w:p>
    <w:p>
      <w:r>
        <w:t>“2.1. Tiền sử dụng đất trừ các trường hợp sau: tiền sử dụng đất quy định tại tiểu khoản 1.7, 1.24 khoản 1 Điều này; tiền sử dụng đất thực hiện ghi thu ở cấp huyện và tiền sử dụng đất đối với các dự án tái định cư trên địa bàn cấp huyện”.</w:t>
      </w:r>
    </w:p>
    <w:p>
      <w:r>
        <w:t>2. Sửa đổi, bổ sung tiểu khoản 2.4 khoản 2 Điều 2 như sau:</w:t>
      </w:r>
    </w:p>
    <w:p>
      <w:r>
        <w:t>“2.4. Chi sự nghiệp y tế bao gồm phòng bệnh, chữa bệnh, dân số kế hoạch hóa gia đình; khám tuyển nghĩa vụ quân sự, y tế xã; bảo hiểm y tế cho các đối tượng được ngân sách Nhà nước hỗ trợ và các hoạt động y tế khác”.</w:t>
      </w:r>
    </w:p>
    <w:p>
      <w:r>
        <w:t>3. Sửa đổi số thứ tự tiểu khoản 1.1 khoản 2 Điều 2 thành tiểu khoản 2.3 khoản 2 Điều 2.</w:t>
      </w:r>
    </w:p>
    <w:p>
      <w:r>
        <w:t>4. Sửa đổi, bổ sung tiểu khoản 1.12 khoản 1 Điều 3 như sau:</w:t>
      </w:r>
    </w:p>
    <w:p>
      <w:r>
        <w:t>“1.12. Ghi thu tiền sử dụng đất, tiền cho thuê đất, thuê mặt nước đối với tiền bồi thường giải phóng mặt bằng”.</w:t>
      </w:r>
    </w:p>
    <w:p>
      <w:r>
        <w:t>5. Bổ sung tiểu khoản 1.12a vào sau tiểu khoản 1.12 khoản 1 Điều 3 như sau:</w:t>
      </w:r>
    </w:p>
    <w:p>
      <w:r>
        <w:t>“1.12a. Thu tiền sử dụng đất đối với các dự án tái định cư trên địa bàn”.</w:t>
      </w:r>
    </w:p>
    <w:p>
      <w:r>
        <w:t>6. Sửa đổi, bổ sung tiểu khoản 1.3 khoản 1 Điều 4 như sau:</w:t>
      </w:r>
    </w:p>
    <w:p>
      <w:r>
        <w:t>“1.3. Ghi chi tiền bồi thường, giải phóng mặt bằng đối với tiền sử dụng đất, tiền cho thuê đất, thuê mặt nước”.</w:t>
      </w:r>
    </w:p>
    <w:p>
      <w:r>
        <w:t>7. Bãi bỏ tiểu khoản 2.3 khoản 2 Điều 4.</w:t>
      </w:r>
    </w:p>
    <w:p>
      <w:r>
        <w:t>Điều 2. Thời gian thực hiện</w:t>
      </w:r>
    </w:p>
    <w:p>
      <w:r>
        <w:t>Nghị quyết này thực hiện từ năm ngân sách 2024 và những năm trong thời kỳ ổn định ngân sách.</w:t>
      </w:r>
    </w:p>
    <w:p>
      <w:r>
        <w:t>Điều 3.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Mười chín thông qua ngày 08 tháng 12 năm 2023 và có hiệu lực từ ngày 18 tháng 12 năm 2023./.</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