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149/2024/NQ-HĐND quy định thẩm quyền quyết định trong việc quản lý, sử dụng tài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149/2024/NQ-HĐND</w:t>
      </w:r>
    </w:p>
    <w:p>
      <w:r>
        <w:t>Yên Bái, ngày 10 tháng 12 năm 2024</w:t>
      </w:r>
    </w:p>
    <w:p>
      <w:r>
        <w:t>NGHỊ QUYẾT</w:t>
      </w:r>
    </w:p>
    <w:p>
      <w:r>
        <w:t>BAN HÀNH QUY ĐỊNH 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w:t>
      </w:r>
    </w:p>
    <w:p>
      <w:r>
        <w:t>HỘI ĐỒNG NHÂN DÂN TỈNH YÊN BÁI</w:t>
      </w:r>
    </w:p>
    <w:p>
      <w:r>
        <w:t>KHOÁ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60/2021/NĐ-CP ngày 21 tháng 6 năm 2021 của Chính phủ quy định về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Xét Tờ trình số 166/TTr-UBND ngày 12 tháng 11 năm 2024 của Ủy ban nhân dân tỉnh Yên Bái về việc đề nghị ban hành Nghị quyết quy định 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 Báo cáo thẩm tra số 235/BC-BKTNS ngày 18 tháng 11 năm 2024 của Ban Kinh tế - Ngân sách; ý kiến thảo luận của đại biểu Hội đồng nhân dân tỉnh tại kỳ họp.</w:t>
      </w:r>
    </w:p>
    <w:p>
      <w:r>
        <w:t>QUYẾT NGHỊ:</w:t>
      </w:r>
    </w:p>
    <w:p>
      <w:r>
        <w:t>Điều 1.    Ban hành kèm theo Nghị quyết này Quy định 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w:t>
      </w:r>
    </w:p>
    <w:p>
      <w:r>
        <w:t>Điều 2.    Nghị quyết này thay thế Nghị quyết số 15/2018/NQ-HĐND ngày 02 tháng 8 năm 2018 của Hội đồng nhân dân tỉnh ban hành Quy định về phân cấp thẩm quyền quyết định trong việc quản lý, sử dụng tài sản công tại các cơ quan, tổ chức, đơn vị thuộc phạm vi quản lý của tỉnh Yên Bái và Nghị quyết số 38/2024/NQ-HĐND ngày 11 tháng 7 năm 2024 của Hội đồng nhân dân tỉnh sửa đổi, bổ sung một số điều của Quy định về phân cấp thẩm quyền quyết định trong việc quản lý, sử dụng tài sản công tại các cơ quan, tổ chức, đơn vị thuộc phạm vi quản lý của tỉnh Yên Bái ban hành kèm theo Nghị quyết số 15/2018/NQ-HĐND ngày 02 tháng 8 năm 2018 của Hội đồng nhân dân tỉnh Yên Bái.</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21 thông qua ngày 10 tháng 12 năm 2024 và có hiệu lực thi hành kể từ ngày 10 tháng 12 năm 2024.</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sở, ban, ngành, đoàn thể tỉnh;</w:t>
      </w:r>
    </w:p>
    <w:p>
      <w:r>
        <w:t>- Các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QUY ĐỊNH</w:t>
      </w:r>
    </w:p>
    <w:p>
      <w:r>
        <w:t>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w:t>
      </w:r>
    </w:p>
    <w:p>
      <w:r>
        <w:t>(Ban hành kèm theo Nghị quyết số 149/2024/NQ-HĐND ngày 10 tháng 12 năm 2024 của Hội đồng nhân dân tỉnh Yên Bái)</w:t>
      </w:r>
    </w:p>
    <w:p>
      <w:r>
        <w:t>Chương I</w:t>
      </w:r>
    </w:p>
    <w:p>
      <w:r>
        <w:t>NHỮNG QUY ĐỊNH CHUNG</w:t>
      </w:r>
    </w:p>
    <w:p>
      <w:r>
        <w:t>Điều 1. Phạm vi điều chỉnh</w:t>
      </w:r>
    </w:p>
    <w:p>
      <w:r>
        <w:t>1. Quy định này quy định về thẩm quyền quyết định trong việc quản lý, sử dụng tài sản công thuộc phạm vi quản lý của tỉnh Yên Bái, gồm: mua sắm tài sản công; mua sắm vật tiêu hao phục vụ hoạt động của cơ quan, tổ chức, đơn vị; thuê tài sản phục vụ hoạt động của cơ quan, tổ chức, đơn vị; khai thác tài sản công tại cơ quan, tổ chức, đơn vị; thu hồi tài sản công; điều chuyển tài sản công; bán tài sản công; quyết định giá trị của tài sản gắn liền với đất khi bán trụ sở làm việc, cơ sở hoạt động sự nghiệp trong trường hợp không thực hiện thanh lý tài sản gắn liền với đất trước khi tổ chức đấu giá; thanh lý tài sản công; tiêu hủy tài sản công; xử lý tài sản công trong trường hợp bị mất, bị hủy hoại; phê duyệt phương án xử lý tài sản phục vụ hoạt động của dự án sử dụng vốn nhà nước; phê duyệt Đề án cho thuê quyền khai thác tài sản kết cấu hạ tầng thủy lợi thuộc địa phương quản lý; xác lập quyền sở hữu toàn dân về tài sản; phê duyệt phương án xử lý tài sản được xác lập quyền sở hữu toàn dân; mua sắm tài sản của các nhiệm vụ khoa học và công nghệ sử dụng ngân sách nhà nước đối với nguồn kinh phí thuộc phạm vi quản lý của địa phương; đầu tư, mua sắm hệ thống thông tin, phần cứng, phần mềm, cơ sở dữ liệu, thuê dịch vụ công nghệ thông tin không sẵn có trên thị trường sử dụng kinh phí chi thường xuyên nguồn vốn ngân sách nhà nước thuộc phạm vi quản lý của địa phương.</w:t>
      </w:r>
    </w:p>
    <w:p>
      <w:r>
        <w:t>2. Quy định này quy định thẩm quyền quyết định mua sắm tài sản công trong trường hợp không phải lập thành dự án đầu tư theo quy định của pháp luật về đầu tư công. Thẩm quyền, trình tự, thủ tục quyết định mua sắm tài sản công trong trường hợp phải lập thành dự án đầu tư được thực hiện theo quy định của pháp luật về đầu tư công và pháp luật có liên quan.</w:t>
      </w:r>
    </w:p>
    <w:p>
      <w:r>
        <w:t>3. Đối với tài sản công thuộc Danh mục mua sắm tập trung theo quy định về mua sắm tập trung thực hiện theo quy định của pháp luật hiện hành về mua sắm tập trung.</w:t>
      </w:r>
    </w:p>
    <w:p>
      <w:r>
        <w:t>4. Các nội dung khác về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địa phương thực hiện theo các quy định của pháp luật hiện hành.</w:t>
      </w:r>
    </w:p>
    <w:p>
      <w:r>
        <w:t>Điều 2. Đối tượng áp dụng</w:t>
      </w:r>
    </w:p>
    <w:p>
      <w:r>
        <w:t>1. Cơ quan, tổ chức, đơn vị thuộc phạm vi quản lý của tỉnh Yên Bái, gồm:</w:t>
      </w:r>
    </w:p>
    <w:p>
      <w:r>
        <w:t>a) Cơ quan nhà nước;</w:t>
      </w:r>
    </w:p>
    <w:p>
      <w:r>
        <w:t>b) Văn phòng Tỉnh ủy và các đơn vị dự toán trực thuộc Văn phòng Tỉnh ủy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w:t>
      </w:r>
    </w:p>
    <w:p>
      <w:r>
        <w:t>c) Mặt trận Tổ quốc Việt Nam các cấp tỉnh Yên Bái, tổ chức chính trị - xã hội, tổ chức chính trị xã hội - nghề nghiệp, tổ chức xã hội, tổ chức xã hội - nghề nghiệp, tổ chức khác được thành lập theo quy định của pháp luật về hội;</w:t>
      </w:r>
    </w:p>
    <w:p>
      <w:r>
        <w:t>d) Đơn vị sự nghiệp công lập;</w:t>
      </w:r>
    </w:p>
    <w:p>
      <w:r>
        <w:t>đ) Văn phòng: Huyện ủy, Thị ủy, Thành ủy là đơn vị dự toán thuộc ngân sách nhà nước cấp huyện.</w:t>
      </w:r>
    </w:p>
    <w:p>
      <w:r>
        <w:t>2. Đơn vị, tổ chức, cá nhân khác có liên quan đến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của tỉnh Yên Bái.</w:t>
      </w:r>
    </w:p>
    <w:p>
      <w:r>
        <w:t>Điều 3. Nguyên tắc chung</w:t>
      </w:r>
    </w:p>
    <w:p>
      <w:r>
        <w:t>1. Việc quy định thẩm quyền quyết định trong việc quản lý, sử dụng tài sản công; mua sắm tài sản của các nhiệm vụ khoa học và công nghệ sử dụng ngân sách nhà nước đối với nguồn kinh phí thuộc phạm vi quản lý của địa phương; đầu tư, mua sắm các hoạt động ứng dụng công nghệ thông tin, hoạt động thuê dịch vụ công nghệ thông tin sử dụng kinh phí chi thường xuyên nguồn vốn ngân sách nhà nước thuộc phạm vi quản lý phải bảo đảm thực hiện theo đúng quy định của Luật Quản lý, sử dụng tài sản công, Luật Ngân sách nhà nước, Luật Công nghệ thông tin, Luật Khoa học và Công nghệ, Luật Đấu thầu, các quy định của pháp luật hiện hành; phù hợp với quy định về phân cấp quản lý kinh tế - xã hội, quản lý ngân sách nhà nước, phù hợp với tình hình thực tế và yêu cầu công tác quản lý tài chính, tài sản công của địa phương.</w:t>
      </w:r>
    </w:p>
    <w:p>
      <w:r>
        <w:t>2. Tài sản công được đầu tư, trang bị và sử dụng đúng mục đích, tiêu chuẩn, định mức, chế độ, đảm bảo hiệu quả, tiết kiệm, chống lãng phí. Việc quản lý, sử dụng tài sản công được thực hiện công khai, minh bạch; mọi hành vi vi phạm chế độ quản lý, sử dụng tài sản công phải được xử lý kịp thời, nghiêm minh theo quy định của pháp luật.</w:t>
      </w:r>
    </w:p>
    <w:p>
      <w:r>
        <w:t>3. Thủ trưởng cơ quan, tổ chức, đơn vị quyết định theo thẩm quyền và chịu trách nhiệm về quyết định của mình trong việc thực hiện các quy định về quản lý, sử dụng tài sản công và các quy định của pháp luật có liên quan.</w:t>
      </w:r>
    </w:p>
    <w:p>
      <w:r>
        <w:t>Chương II</w:t>
      </w:r>
    </w:p>
    <w:p>
      <w:r>
        <w:t>NHỮNG QUY ĐỊNH CỤ THỂ</w:t>
      </w:r>
    </w:p>
    <w:p>
      <w:r>
        <w:t>Điều 4. Thẩm quyền quyết định mua sắm tài sản công (trừ mua sắm tài sản công là vật tiêu hao; mua sắm tài sản của các nhiệm vụ khoa học và công nghệ; đầu tư, mua sắm các hoạt động ứng dụng công nghệ thông tin)</w:t>
      </w:r>
    </w:p>
    <w:p>
      <w:r>
        <w:t>1. Chủ tịch Ủy ban nhân dân tỉnh quyết định mua sắm:</w:t>
      </w:r>
    </w:p>
    <w:p>
      <w:r>
        <w:t>a) Trụ sở làm việc, cơ sở hoạt động sự nghiệp, xe ô tô thuộc phạm vi quản lý của địa phương.</w:t>
      </w:r>
    </w:p>
    <w:p>
      <w:r>
        <w:t>b) Tài sản (trừ trụ sở làm việc, cơ sở hoạt động sự nghiệp, xe ô tô) của các cơ quan, tổ chức, đơn vị có giá trị từ 3.000 triệu đồng trở lên/01 lần mua tài sản, trừ trường hợp quy định tại khoản 6 Điều này.</w:t>
      </w:r>
    </w:p>
    <w:p>
      <w:r>
        <w:t>2. Thủ trưởng các sở, ban, ngành, tổ chức cấp tỉnh và đơn vị sự nghiệp công lập cấp tỉnh được Ủy ban nhân dân tỉnh trực tiếp giao dự toán ngân sách (sau đây gọi tắt là sở, ban, ngành, tổ chức, đơn vị cấp tỉnh) quyết định mua sắm (trừ tài sản quy định tại điểm a khoản 1 Điều này);</w:t>
      </w:r>
    </w:p>
    <w:p>
      <w:r>
        <w:t>a) Tài sản có giá trị dưới 3.000 triệu đồng/01 lần mua tài sản do đơn vị trực tiếp quản lý, sử dụng, trừ trường hợp quy định tại khoản 6 Điều này.</w:t>
      </w:r>
    </w:p>
    <w:p>
      <w:r>
        <w:t>b) Tài sản có giá trị từ 1.000 triệu đồng trở lên đến dưới 3.000 triệu đồng/01 lần mua tài sản của các cơ quan, tổ chức, đơn vị trực thuộc, trừ trường hợp quy định tại khoản 6 Điều này.</w:t>
      </w:r>
    </w:p>
    <w:p>
      <w:r>
        <w:t>3. Chủ tịch Ủy ban nhân dân cấp huyện quyết định mua sắm tài sản (trừ tài sản quy định tại điểm a khoản 1 Điều này) có giá trị từ 1.000 triệu đồng trở lên đến dưới 3.000 triệu đồng /01 lần mua tài sản của các cơ quan, tổ chức, đơn vị thuộc phạm vi quản lý, trừ trường hợp quy định tại khoản 6 Điều này.</w:t>
      </w:r>
    </w:p>
    <w:p>
      <w:r>
        <w:t>4. Thủ trưởng các cơ quan, tổ chức, đơn vị trực thuộc sở, ban, ngành, tổ chức, đơn vị cấp tỉnh; Thủ trưởng các cơ quan, tổ chức, đơn vị trực thuộc Ủy ban nhân dân cấp huyện quyết định mua sắm tài sản (trừ tài sản quy định tại điểm a khoản 1 Điều này) có giá trị dưới 1.000 triệu đồng/01 lần mua tài sản, trừ trường hợp quy định tại khoản 6 Điều này.</w:t>
      </w:r>
    </w:p>
    <w:p>
      <w:r>
        <w:t>5. Chủ tịch Ủy ban nhân dân cấp xã quyết định mua sắm tài sản (trừ tài sản quy định tại điểm a khoản 1 Điều này) có giá trị dưới 1.000 triệu đồng/01 lần mua tài sản.</w:t>
      </w:r>
    </w:p>
    <w:p>
      <w:r>
        <w:t>6. Thủ trưởng đơn vị sự nghiệp công lập tự bảo đảm chi thường xuyên và chi đầu tư, đơn vị sự nghiệp công lập tự bảo đảm chi thường xuyên quyết định mua sắm tài sản (trừ tài sản quy định tại điểm a khoản 1 Điều này) phục vụ hoạt động của đơn vị.</w:t>
      </w:r>
    </w:p>
    <w:p>
      <w:r>
        <w:t>Điều 5. Thẩm quyền quyết định mua sắm vật tiêu hao phục vụ hoạt động của cơ quan, tổ chức, đơn vị</w:t>
      </w:r>
    </w:p>
    <w:p>
      <w:r>
        <w:t>1. Chủ tịch Ủy ban nhân dân tỉnh quyết định mua sắm vật tiêu hao có giá trị từ 5.000 triệu đồng trở lên/01 lần mua thuộc lĩnh vực y tế và có giá trị từ 3.000 triệu đồng trở lên/01 lần mua đối với các lĩnh vực còn lại, trừ trường hợp quy định tại khoản 6 Điều này.</w:t>
      </w:r>
    </w:p>
    <w:p>
      <w:r>
        <w:t>2. Thủ trưởng các sở, ban, ngành, tổ chức, đơn vị cấp tỉnh quyết định mua sắm:</w:t>
      </w:r>
    </w:p>
    <w:p>
      <w:r>
        <w:t>a) Vật tiêu hao có giá trị dưới 5.000 triệu đồng/01 lần mua thuộc lĩnh vực y tế và có giá trị dưới 3.000 triệu đồng /01 lần mua đối với các lĩnh vực còn lại do đơn vị trực tiếp quản lý, sử dụng, trừ trường hợp quy định tại khoản 6 Điều này.</w:t>
      </w:r>
    </w:p>
    <w:p>
      <w:r>
        <w:t>b) Vật tiêu hao có giá trị từ 3.000 triệu đồng trở lên đến dưới 5.000 triệu đồng/01 lần mua thuộc lĩnh vực y tế và có giá trị từ 1.000 triệu đồng trở lên đến dưới 3.000 triệu đồng/01 lần mua đối với các lĩnh vực còn lại của các cơ quan, tổ chức, đơn vị trực thuộc, trừ trường hợp quy định tại khoản 6 Điều này.</w:t>
      </w:r>
    </w:p>
    <w:p>
      <w:r>
        <w:t>3. Chủ tịch Ủy ban nhân dân cấp huyện quyết định mua sắm vật tiêu hao có giá trị từ 3.000 triệu đồng trở lên đến dưới 5.000 triệu đồng/01 lần mua thuộc lĩnh vực y tế và có giá trị từ 1.000 triệu đồng trở lên đến dưới 3.000 triệu đồng/01 lần mua đối với các lĩnh vực còn lại của các cơ quan, tổ chức, đơn vị thuộc phạm vi quản lý, trừ trường hợp quy định tại khoản 6 Điều này.</w:t>
      </w:r>
    </w:p>
    <w:p>
      <w:r>
        <w:t>4. Thủ trưởng các cơ quan, tổ chức, đơn vị trực thuộc sở, ban, ngành, tổ chức, đơn vị cấp tỉnh; Thủ trưởng các cơ quan, tổ chức, đơn vị trực thuộc Ủy ban nhân dân cấp huyện quyết định mua sắm vật tiêu hao có giá trị dưới 3.000 triệu đồng/01 lần mua thuộc lĩnh vực y tế và có giá trị dưới 1.000 triệu đồng/01 lần mua đối với các lĩnh vực còn lại, trừ trường hợp quy định tại khoản 6 Điều này.</w:t>
      </w:r>
    </w:p>
    <w:p>
      <w:r>
        <w:t>5. Chủ tịch Ủy ban nhân dân cấp xã quyết định mua sắm vật tiêu hao có giá trị dưới 1.000 triệu đồng/01 lần mua.</w:t>
      </w:r>
    </w:p>
    <w:p>
      <w:r>
        <w:t>6. Thủ trưởng đơn vị sự nghiệp công lập tự bảo đảm chi thường xuyên và chi đầu tư, đơn vị sự nghiệp công lập tự bảo đảm chi thường xuyên quyết định mua sắm vật tiêu hao phục vụ hoạt động của đơn vị.</w:t>
      </w:r>
    </w:p>
    <w:p>
      <w:r>
        <w:t>Điều 6. Thẩm quyền quyết định thuê tài sản phục vụ hoạt động của cơ quan, tổ chức, đơn vị (không bao gồm hoạt động thuê dịch vụ công nghệ thông tin và các dịch vụ khác)</w:t>
      </w:r>
    </w:p>
    <w:p>
      <w:r>
        <w:t>1. Thẩm quyền quyết định thuê tài sản là trụ sở làm việc, cơ sở hoạt động sự nghiệp:</w:t>
      </w:r>
    </w:p>
    <w:p>
      <w:r>
        <w:t>a) Chủ tịch Ủy ban nhân dân tỉnh quyết định thuê trụ sở làm việc, cơ sở hoạt động sự nghiệp đối với các cơ quan, tổ chức, đơn vị thuộc phạm vi quản lý của địa phương có giá trị tiền thuê từ 500 triệu đồng/năm trở lên, trừ trường hợp quy định tại khoản 3 Điều này.</w:t>
      </w:r>
    </w:p>
    <w:p>
      <w:r>
        <w:t>b) Thủ trưởng các sở, ban, ngành, tổ chức, đơn vị cấp tỉnh, Chủ tịch Ủy ban nhân dân cấp huyện quyết định thuê trụ sở làm việc, cơ sở hoạt động sự nghiệp đối với cơ quan, tổ chức, đơn vị thuộc phạm vi quản lý có giá trị tiền thuê dưới 500 triệu đồng/năm, trừ trường hợp quy định tại khoản 3 Điều này.</w:t>
      </w:r>
    </w:p>
    <w:p>
      <w:r>
        <w:t>2. Thẩm quyền quyết định thuê tài sản khác ngoài trụ sở làm việc, cơ sở hoạt động sự nghiệp</w:t>
      </w:r>
    </w:p>
    <w:p>
      <w:r>
        <w:t>Thủ trưởng các cơ quan, tổ chức, đơn vị cấp tỉnh, cấp huyện, Chủ tịch Ủy ban nhân dân cấp xã quyết định thuê tài sản khác ngoài trụ sở làm việc, cơ sở hoạt động sự nghiệp để phục vụ hoạt động của cơ quan, tổ chức, đơn vị.</w:t>
      </w:r>
    </w:p>
    <w:p>
      <w:r>
        <w:t>3. Thủ trưởng đơn vị sự nghiệp công lập tự đảm bảo chi thường xuyên và chi đầu tư, đơn vị sự nghiệp công lập tự bảo đảm chi thường xuyên quyết định thuê tài sản phục vụ hoạt động của đơn vị.</w:t>
      </w:r>
    </w:p>
    <w:p>
      <w:r>
        <w:t>Điều 7. Thẩm quyền quyết định khai thác tài sản công tại cơ quan, tổ chức, đơn vị</w:t>
      </w:r>
    </w:p>
    <w:p>
      <w:r>
        <w:t>1. Chủ tịch Ủy ban nhân dân tỉnh quyết định khai thác tài sản công là nhà ở công vụ, tài sản công sử dụng làm vị trí lắp đặt, xây dựng công trình viễn thông, tài sản là di tích lịch sử - văn hóa, di tích lịch sử gắn với đất thuộc đất xây dựng trụ sở cơ quan, tổ chức, đơn vị, trừ trường hợp quy định tại khoản 3 Điều này.</w:t>
      </w:r>
    </w:p>
    <w:p>
      <w:r>
        <w:t>2. Thủ trưởng các sở, ban, ngành, tổ chức, đơn vị cấp tỉnh, Chủ tịch Ủy ban nhân dân cấp huyện quyết định khai thác tài sản công (trừ tài sản quy định tại khoản 1 Điều này) của các cơ quan, tổ chức, đơn vị thuộc phạm vi quản lý, trừ trường hợp quy định tại khoản 3 Điều này.</w:t>
      </w:r>
    </w:p>
    <w:p>
      <w:r>
        <w:t>3. Thủ trưởng đơn vị sự nghiệp công lập tự đảm bảo chi thường xuyên và chi đầu tư, đơn vị sự nghiệp công lập tự bảo đảm chi thường xuyên quyết định khai thác tài sản công tại đơn vị.</w:t>
      </w:r>
    </w:p>
    <w:p>
      <w:r>
        <w:t>Điều 8. Thẩm quyền quyết định thu hồi tài sản công</w:t>
      </w:r>
    </w:p>
    <w:p>
      <w:r>
        <w:t>1. Ủy ban nhân dân tỉnh quyết định thu hồi tài sản là trụ sở làm việc, cơ sở hoạt động sự nghiệp, tài sản kết cấu hạ tầng thủy lợi của các cơ quan, tổ chức, đơn vị thuộc phạm vi quản lý của địa phương.</w:t>
      </w:r>
    </w:p>
    <w:p>
      <w:r>
        <w:t>2. Chủ tịch Ủy ban nhân dân tỉnh quyết định thu hồi tài sản là xe ô tô; tài sản khác ngoài trụ sở làm việc, cơ sở hoạt động sự nghiệp, tài sản kết cấu hạ tầng thủy lợi có nguyên giá theo sổ kế toán từ 500 triệu đồng trở lên/01 lần thu hồi tài sản.</w:t>
      </w:r>
    </w:p>
    <w:p>
      <w:r>
        <w:t>3. Thủ trưởng các sở, ban, ngành, tổ chức, đơn vị cấp tỉnh, Chủ tịch Ủy ban nhân dân cấp huyện quyết định thu hồi tài sản khác ngoài xe ô tô, trụ sở làm việc, cơ sở hoạt động sự nghiệp, tài sản kết cấu hạ tầng thủy lợi có nguyên giá theo sổ kế toán dưới 500 triệu đồng/01 lần thu hồi tài sản của các cơ quan, tổ chức, đơn vị thuộc phạm vi quản lý.</w:t>
      </w:r>
    </w:p>
    <w:p>
      <w:r>
        <w:t>Điều 9. Thẩm quyền quyết định điều chuyển tài sản công</w:t>
      </w:r>
    </w:p>
    <w:p>
      <w:r>
        <w:t>1. Chủ tịch Ủy ban nhân dân tỉnh quyết định điều chuyển tài sản là trụ sở làm việc, cơ sở hoạt động sự nghiệp và tài sản khác gắn liền với đất, xe ô tô, tài sản kết cấu hạ tầng thủy lợi của các cơ quan, tổ chức, đơn vị thuộc phạm vi quản lý của địa phương; tài sản khác giữa các cơ quan, tổ chức, đơn vị cấp tỉnh; giữa cấp tỉnh và cấp huyện, cấp xã; giữa các huyện, thị xã, thành phố.</w:t>
      </w:r>
    </w:p>
    <w:p>
      <w:r>
        <w:t>2. Thủ trưởng các sở, ban, ngành, tổ chức cấp tỉnh, Chủ tịch Ủy ban nhân dân cấp huyện quyết định điều chuyển tài sản ngoài trụ sở làm việc, cơ sở hoạt động sự nghiệp và tài sản khác gắn liền với đất, xe ô tô, tài sản kết cấu hạ tầng thủy lợi giữa các cơ quan, tổ chức, đơn vị thuộc phạm vi quản lý.</w:t>
      </w:r>
    </w:p>
    <w:p>
      <w:r>
        <w:t>Điều 10. Thẩm quyền quyết định bán tài sản công</w:t>
      </w:r>
    </w:p>
    <w:p>
      <w:r>
        <w:t>1. Chủ tịch Ủy ban nhân dân tỉnh quyết định bán:</w:t>
      </w:r>
    </w:p>
    <w:p>
      <w:r>
        <w:t>a) Tài sản cố định là trụ sở làm việc, cơ sở hoạt động sự nghiệp, xe ô tô, tài sản kết cấu hạ tầng thủy lợi của các cơ quan, tổ chức, đơn vị thuộc phạm vi quản lý.</w:t>
      </w:r>
    </w:p>
    <w:p>
      <w:r>
        <w:t>b) Tài sản cố định (trừ tài sản quy định tại điểm a khoản 1 Điều này) có nguyên giá theo sổ kế toán từ 500 triệu đồng trở lên/01 lần bán tài sản của các cơ quan, tổ chức, đơn vị thuộc phạm vi quản lý, trừ trường hợp quy định tại khoản 4 Điều này.</w:t>
      </w:r>
    </w:p>
    <w:p>
      <w:r>
        <w:t>2. Thủ trưởng các sở, ban, ngành, tổ chức, đơn vị cấp tỉnh quyết định bán tài sản cố định (trừ tài sản quy định tại khoản 1 Điều này) có nguyên giá theo sổ kế toán dưới 500 triệu đồng/01 lần bán tài sản của đơn vị và của các cơ quan, tổ chức, đơn vị thuộc phạm vi quản lý, trừ trường hợp quy định tại khoản 4 Điều này.</w:t>
      </w:r>
    </w:p>
    <w:p>
      <w:r>
        <w:t>3. Chủ tịch Ủy ban nhân dân cấp huyện quyết định bán tài sản cố định (trừ tài sản quy định tại khoản 1 Điều này) có nguyên giá theo sổ kế toán dưới 500 triệu đồng/01 lần bán tài sản tại các cơ quan, tổ chức, đơn vị thuộc phạm vi quản lý, trừ trường hợp quy định tại khoản 4 Điều này.</w:t>
      </w:r>
    </w:p>
    <w:p>
      <w:r>
        <w:t>4. Thủ trưởng đơn vị sự nghiệp công lập quyết định bán tài sản cố định (trừ tài sản quy định tại khoản 1 Điều này) được hình thành từ nguồn Quỹ phát triển hoạt động sự nghiệp và từ nguồn vốn vay, vốn huy động.</w:t>
      </w:r>
    </w:p>
    <w:p>
      <w:r>
        <w:t>5. Thủ trưởng các cơ quan, tổ chức, đơn vị thuộc cấp tỉnh, cấp huyện; Chủ tịch Ủy ban nhân dân cấp xã, trực tiếp quản lý, sử dụng tài sản quyết định bán đối với tài sản công không phải là tài sản cố định.</w:t>
      </w:r>
    </w:p>
    <w:p>
      <w:r>
        <w:t>Điều 11. Thẩm quyền quyết định giá trị của tài sản gắn liền với đất khi bán trụ sở làm việc, cơ sở hoạt động sự nghiệp trong trường hợp không thực hiện thanh lý tài sản gắn liền với đất trước khi tổ chức đấu giá</w:t>
      </w:r>
    </w:p>
    <w:p>
      <w:r>
        <w:t>1. Chủ tịch Ủy ban nhân dân tỉnh quyết định giá trị của tài sản gắn liền với đất khi bán trụ sở làm việc, cơ sở hoạt động sự nghiệp của các cơ quan, tổ chức, đơn vị cấp tỉnh.</w:t>
      </w:r>
    </w:p>
    <w:p>
      <w:r>
        <w:t>2. Chủ tịch Ủy ban nhân dân cấp huyện quyết định giá trị của tài sản gắn liền với đất khi bán trụ sở làm việc, cơ sở hoạt động sự nghiệp của các cơ quan, tổ chức, đơn vị thuộc phạm vi quản lý.</w:t>
      </w:r>
    </w:p>
    <w:p>
      <w:r>
        <w:t>Điều 12. Thẩm quyền quyết định thanh lý tài sản công</w:t>
      </w:r>
    </w:p>
    <w:p>
      <w:r>
        <w:t>1. Chủ tịch Ủy ban nhân dân tỉnh quyết định thanh lý:</w:t>
      </w:r>
    </w:p>
    <w:p>
      <w:r>
        <w:t>a) Tài sản cố định là nhà làm việc, công trình sự nghiệp, tài sản khác gắn liền với đất, xe ô tô, tài sản kết cấu hạ tầng thủy lợi của các cơ quan, tổ chức, đơn vị thuộc phạm vi quản lý.</w:t>
      </w:r>
    </w:p>
    <w:p>
      <w:r>
        <w:t>b) Tài sản cố định (trừ tài sản quy định tại điểm a khoản 1 Điều này) có nguyên giá theo sổ kế toán từ 3.000 triệu đồng trở lên/01 lần thanh lý tài sản của các cơ quan, tổ chức, đơn vị và có nguyên giá theo sổ kế toán từ 500 triệu đồng trở lên/01 đơn vị tài sản đối với đơn vị sự nghiệp công lập thuộc phạm vi quản lý.</w:t>
      </w:r>
    </w:p>
    <w:p>
      <w:r>
        <w:t>2. Thủ trưởng các sở, ban, ngành, tổ chức, đơn vị cấp tỉnh quyết định thanh lý tài sản cố định (trừ tài sản quy định tại khoản 1 Điều này) có nguyên giá theo sổ kế toán dưới 3.000 triệu đồng/01 lần thanh lý đối với tài sản của đơn vị và có nguyên giá theo sổ kế toán từ 1.000 triệu đồng đến dưới 3.000 triệu đồng/01 lần thanh lý tài sản của các cơ quan, tổ chức, đơn vị trực thuộc không bao gồm đơn vị sự nghiệp công lập.</w:t>
      </w:r>
    </w:p>
    <w:p>
      <w:r>
        <w:t>3. Chủ tịch Ủy ban nhân dân cấp huyện quyết định thanh lý tài sản cố định (trừ tài sản quy định tại khoản 1 Điều này) có nguyên giá theo sổ kế toán từ 1.000 triệu đồng đến dưới 3.000 triệu đồng /01 lần thanh lý tài sản của các cơ quan, tổ chức, đơn vị dự toán thuộc phạm vi quản lý không bao gồm đơn vị sự nghiệp công lập.</w:t>
      </w:r>
    </w:p>
    <w:p>
      <w:r>
        <w:t>4. Thủ trưởng các cơ quan, tổ chức, đơn vị trực thuộc sở, ban, ngành, tổ chức, đơn vị cấp tỉnh, Thủ trưởng các cơ quan, tổ chức, đơn vị trực thuộc Ủy ban nhân dân cấp huyện trực tiếp sử dụng tài sản không bao gồm đơn vị sự nghiệp công lập quyết định thanh lý tài sản cố định (trừ tài sản quy định tại khoản 1 Điều này) có nguyên giá theo sổ kế toán dưới 1.000 triệu đồng/01 lần thanh lý tài sản.</w:t>
      </w:r>
    </w:p>
    <w:p>
      <w:r>
        <w:t>5. Chủ tịch Ủy ban nhân dân cấp xã quyết định thanh lý tài sản cố định (trừ tài sản quy định tại khoản 1 Điều này) có nguyên giá theo sổ kế toán dưới 1.000 triệu đồng/01 lần thanh lý tài sản.</w:t>
      </w:r>
    </w:p>
    <w:p>
      <w:r>
        <w:t>6. Thủ trưởng đơn vị sự nghiệp công lập quyết định thanh lý tài sản cố định (trừ tài sản quy định tại khoản 1 Điều này) có nguyên giá theo sổ kế toán dưới 500 triệu đồng/01 đơn vị tài sản.</w:t>
      </w:r>
    </w:p>
    <w:p>
      <w:r>
        <w:t>7. Thủ trưởng các cơ quan, tổ chức, đơn vị cấp tỉnh, cấp huyện, Chủ tịch Ủy ban nhân dân cấp xã trực tiếp quản lý, sử dụng tài sản quyết định thanh lý đối với tài sản công không phải là tài sản cố định.</w:t>
      </w:r>
    </w:p>
    <w:p>
      <w:r>
        <w:t>Điều 13. Thẩm quyền quyết định tiêu hủy tài sản công</w:t>
      </w:r>
    </w:p>
    <w:p>
      <w:r>
        <w:t>1. Chủ tịch Ủy ban nhân dân tỉnh quyết định tiêu hủy:</w:t>
      </w:r>
    </w:p>
    <w:p>
      <w:r>
        <w:t>a) Tài sản cố định là nhà làm việc, công trình sự nghiệp, tài sản khác gắn liền với đất, xe ô tô của các cơ quan, tổ chức, đơn vị thuộc phạm vi quản lý.</w:t>
      </w:r>
    </w:p>
    <w:p>
      <w:r>
        <w:t>b) Tài sản cố định (trừ tài sản quy định tại điểm a khoản 1 Điều này) có nguyên giá theo sổ kế toán từ 500 triệu đồng trở lên/01 lần tiêu hủy tài sản của các cơ quan, tổ chức, đơn vị thuộc phạm vi quản lý.</w:t>
      </w:r>
    </w:p>
    <w:p>
      <w:r>
        <w:t>2. Thủ trưởng các sở, ban, ngành, tổ chức, đơn vị cấp tỉnh quyết định tiêu hủy tài sản cố định (trừ tài sản quy định tại điểm a khoản 1 Điều này) có nguyên giá theo sổ kế toán dưới 500 triệu đồng/01 lần tiêu hủy tài sản của đơn vị và của các cơ quan, tổ chức, đơn vị trực thuộc.</w:t>
      </w:r>
    </w:p>
    <w:p>
      <w:r>
        <w:t>3. Chủ tịch Ủy ban nhân dân cấp huyện quyết định tiêu hủy tài sản cố định (trừ tài sản quy định tại điểm a khoản 1 Điều này) có nguyên giá theo sổ kế toán dưới 500 triệu đồng/01 lần tiêu hủy tài sản của các cơ quan, tổ chức, đơn vị thuộc phạm vi quản lý.</w:t>
      </w:r>
    </w:p>
    <w:p>
      <w:r>
        <w:t>4. Thủ trưởng các cơ quan, tổ chức, đơn vị cấp tỉnh, cấp huyện, Chủ tịch Ủy ban nhân dân cấp xã trực tiếp quản lý, sử dụng tài sản quyết định tiêu hủy đối với tài sản công không phải là tài sản cố định.</w:t>
      </w:r>
    </w:p>
    <w:p>
      <w:r>
        <w:t>Điều 14. Thẩm quyền quyết định xử lý tài sản công trong trường hợp bị mất, bị hủy hoại</w:t>
      </w:r>
    </w:p>
    <w:p>
      <w:r>
        <w:t>1. Chủ tịch Ủy ban nhân dân tỉnh quyết định xử lý tài sản trong trường hợp bị mất, bị hủy hoại:</w:t>
      </w:r>
    </w:p>
    <w:p>
      <w:r>
        <w:t>a) Tài sản cố định là trụ sở làm việc, cơ sở hoạt động sự nghiệp, tài sản khác gắn liền với đất, xe ô tô, tài sản kết cấu hạ tầng thủy lợi của các cơ quan, tổ chức, đơn vị thuộc phạm vi quản lý của địa phương.</w:t>
      </w:r>
    </w:p>
    <w:p>
      <w:r>
        <w:t>b) Tài sản cố định (trừ tài sản quy định tại điểm a khoản 1 Điều này) có nguyên giá theo sổ kế toán từ 500 triệu đồng trở lên/01 lần xử lý tài sản của các cơ quan, tổ chức, đơn vị thuộc phạm vi quản lý.</w:t>
      </w:r>
    </w:p>
    <w:p>
      <w:r>
        <w:t>2. Thủ trưởng các sở, ban, ngành, tổ chức, đơn vị cấp tỉnh, Chủ tịch Ủy ban nhân dân cấp huyện quyết định xử lý tài sản cố định bị mất, bị hủy hoại đối với tài sản cố định (trừ tài sản quy định tại điểm a khoản 1 Điều này) có nguyên giá theo sổ kế toán dưới 500 triệu đồng/01 lần xử lý tài sản của các cơ quan, tổ chức, đơn vị thuộc phạm vi quản lý.</w:t>
      </w:r>
    </w:p>
    <w:p>
      <w:r>
        <w:t>3. Thủ trưởng các cơ quan, tổ chức, đơn vị cấp tỉnh, cấp huyện, Chủ tịch Ủy ban nhân dân cấp xã trực tiếp quản lý, sử dụng tài sản quyết định xử lý đối với tài sản công không phải là tài sản cố định bị mất, bị hủy hoại.</w:t>
      </w:r>
    </w:p>
    <w:p>
      <w:r>
        <w:t>Điều 15. Thẩm quyền phê duyệt phương án xử lý tài sản phục vụ hoạt động của dự án sử dụng vốn nhà nước</w:t>
      </w:r>
    </w:p>
    <w:p>
      <w:r>
        <w:t>1. Chủ tịch Ủy ban nhân dân tỉnh quyết định phê duyệt phương án giao, điều chuyển tài sản; bán, thanh lý, tiêu hủy; xử lý tài sản trong trường hợp bị mất, bị hủy hoại đối với dự án thuộc cấp tỉnh quản lý.</w:t>
      </w:r>
    </w:p>
    <w:p>
      <w:r>
        <w:t>2. Chủ tịch Ủy ban nhân dân cấp huyện quyết định phê duyệt phương án giao, điều chuyển tài sản; bán, thanh lý, tiêu hủy; xử lý tài sản trong trường hợp bị mất, bị hủy hoại đối với dự án thuộc cấp huyện quản lý.</w:t>
      </w:r>
    </w:p>
    <w:p>
      <w:r>
        <w:t>Điều 16. Thẩm quyền phê duyệt Đề án cho thuê quyền khai thác tài sản kết cấu hạ tầng thủy lợi thuộc địa phương quản lý</w:t>
      </w:r>
    </w:p>
    <w:p>
      <w:r>
        <w:t>Ủy ban nhân dân tỉnh phê duyệt Đề án cho thuê quyền khai thác tài sản kết cấu hạ tầng thủy lợi thuộc phạm vi quản lý của tỉnh theo quy định.</w:t>
      </w:r>
    </w:p>
    <w:p>
      <w:r>
        <w:t>Điều 17. Thẩm quyền quyết định xác lập quyền sở hữu toàn dân về tài sản</w:t>
      </w:r>
    </w:p>
    <w:p>
      <w:r>
        <w:t>1. Chủ tịch Ủy ban nhân dân tỉnh quyết định xác lập quyền sở hữu toàn dân về tài sản đối với:</w:t>
      </w:r>
    </w:p>
    <w:p>
      <w:r>
        <w:t>a) Tài sản bị chôn, giấu, bị vùi lấp, chìm đắm; bất động sản vô chủ; bất động sản không có người thừa kế; tài sản bị bỏ quên là di tích lịch sử - văn hóa; tài sản của các vụ việc xử lý quy định tại khoản này bao gồm cả bất động sản hoặc di tích lịch sử - văn hóa và động sản.</w:t>
      </w:r>
    </w:p>
    <w:p>
      <w:r>
        <w:t>b) Tài sản do tổ chức, cá nhân chuyển giao quyền sở hữu cho Nhà nước Việt Nam chuyển giao cho các cơ quan, tổ chức, đơn vị thuộc phạm vi quản lý của địa phương, trừ các tài sản theo quy định thẩm quyền xác lập quyền sở hữu toàn dân về tài sản thuộc thẩm quyền Bộ trưởng Bộ Quốc phòng và Bộ trưởng Bộ Công an.</w:t>
      </w:r>
    </w:p>
    <w:p>
      <w:r>
        <w:t>c) Tài sản do doanh nghiệp có vốn đầu tư nước ngoài chuyển giao không bồi hoàn cho Nhà nước Việt Nam theo cam kết sau khi kết thúc thời hạn hoạt động.</w:t>
      </w:r>
    </w:p>
    <w:p>
      <w:r>
        <w:t>d) Tài sản của quỹ xã hội, tài sản của quỹ từ thiện do Chủ tịch Ủy ban nhân dân cấp tỉnh quyết định giải thể hoặc do Chủ tịch Ủy ban nhân dân cấp huyện quyết định giải thể theo ủy quyền.</w:t>
      </w:r>
    </w:p>
    <w:p>
      <w:r>
        <w:t>đ) Tài sản chuyển giao cho Nhà nước Việt Nam theo hợp đồng dự án đối tác công tư đối với trường hợp cơ quan ký hợp đồng dự án thuộc địa phương quản lý.</w:t>
      </w:r>
    </w:p>
    <w:p>
      <w:r>
        <w:t>2. Chủ tịch Ủy ban nhân dân cấp huyện quyết định xác lập quyền sở hữu toàn dân về tài sản đối với tài sản bị đánh rơi, bỏ quên, di sản không người thừa kế không thuộc phạm vi quy định tại điểm a khoản 1 Điều này.</w:t>
      </w:r>
    </w:p>
    <w:p>
      <w:r>
        <w:t>Điều 18. Thẩm quyền phê duyệt phương án xử lý tài sản được xác lập quyền sở hữu toàn dân</w:t>
      </w:r>
    </w:p>
    <w:p>
      <w:r>
        <w:t>1. Thẩm quyền phê duyệt phương án xử lý tài sản là tang vật, phương tiện vi phạm hành chính như sau:</w:t>
      </w:r>
    </w:p>
    <w:p>
      <w:r>
        <w:t>a) Chủ tịch Ủy ban nhân dân tỉnh quyết định phê duyệt phương án xử lý đối với tài sản là nhà, đất, xe ô tô; tài sản bị tịch thu theo quy định của pháp luật được xử lý theo hình thức giao hoặc điều chuyển cho cơ quan, tổ chức, đơn vị quản lý, sử dụng; tài sản khác có giá trị từ 500 triệu đồng trở lên/01 lần xử lý tài sản.</w:t>
      </w:r>
    </w:p>
    <w:p>
      <w:r>
        <w:t>b) Chủ tịch Ủy ban nhân dân cấp huyện phê duyệt phương án xử lý đối với tài sản do cơ quan, người có thẩm quyền thuộc cấp huyện ra quyết định tịch thu (trừ tài sản quy định tại điểm a khoản này).</w:t>
      </w:r>
    </w:p>
    <w:p>
      <w:r>
        <w:t>c) Thủ trưởng cơ quan, đơn vị trình Chủ tịch Ủy ban nhân dân tỉnh ra quyết định tịch thu tang vật, phương tiện vi phạm hành chính thì quyết định phê duyệt phương án xử lý tài sản (trừ tài sản quy định tại điểm a khoản này).</w:t>
      </w:r>
    </w:p>
    <w:p>
      <w:r>
        <w:t>d) Thủ trưởng cơ quan, đơn vị cấp tỉnh ra quyết định tịch thu tang vật, phương tiện vi phạm hành chính thì quyết định phê duyệt phương án xử lý tài sản (trừ tài sản quy định tại điểm a khoản này).</w:t>
      </w:r>
    </w:p>
    <w:p>
      <w:r>
        <w:t>2. Thẩm quyền phê duyệt phương án xử lý tài sản là vật chứng vụ án, tài sản của người bị kết án tịch thu (trừ trường hợp quy định tại các điểm a, b khoản 2 Điều 19 Nghị định số 29/2018/NĐ-CP của Chính phủ) như sau:</w:t>
      </w:r>
    </w:p>
    <w:p>
      <w:r>
        <w:t>a) Chủ tịch Ủy ban nhân dân tỉnh quyết định phê duyệt phương án xử lý đối với tài sản là nhà, đất, xe ô tô; tài sản bị tịch thu theo quy định của pháp luật được xử lý theo hình thức giao hoặc điều chuyển cho cơ quan, tổ chức, đơn vị quản lý, sử dụng; tài sản khác có giá trị từ 500 triệu đồng trở lên/01 lần xử lý tài sản;</w:t>
      </w:r>
    </w:p>
    <w:p>
      <w:r>
        <w:t>b) Chủ tịch Ủy ban nhân dân cấp huyện quyết định phê duyệt phương án xử lý đối với tài sản do cơ quan, người có thẩm quyền thuộc cấp huyện ra quyết định kết án, tịch thu (trừ tài sản quy định tại điểm a khoản này).</w:t>
      </w:r>
    </w:p>
    <w:p>
      <w:r>
        <w:t>c) Giám đốc Sở Tài chính quyết định phê duyệt phương án xử lý tài sản do cơ quan, người có thẩm quyền thuộc cấp tỉnh ra quyết định kết án, tịch thu (trừ tài sản quy định tại điểm a khoản này).</w:t>
      </w:r>
    </w:p>
    <w:p>
      <w:r>
        <w:t>3. Thẩm quyền phê duyệt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 hàng hóa tồn đọng (trừ trường hợp thuộc phạm vi các điểm a, b, d khoản 3 Điều 19 Nghị định số 29/2018/NĐ-CP của Chính phủ) như sau:</w:t>
      </w:r>
    </w:p>
    <w:p>
      <w:r>
        <w:t>a) Chủ tịch Ủy ban nhân dân tỉnh quyết định phê duyệt phương án xử lý tài sản là bất động sản vô chủ, tài sản không xác định được chủ sở hữu, tài sản bị chôn, giấu, bị vùi lấp, chìm đắm được tìm thấy, hàng hóa tồn đọng.</w:t>
      </w:r>
    </w:p>
    <w:p>
      <w:r>
        <w:t>b) Chủ tịch Ủy ban nhân dân cấp huyện quyết định phê duyệt phương án xử lý tài sản là tài sản bị đánh rơi, bị bỏ quên, di sản không có người nhận thừa kế.</w:t>
      </w:r>
    </w:p>
    <w:p>
      <w:r>
        <w:t>4. Chủ tịch Ủy ban nhân dân tỉnh phê duyệt phương án xử lý tài sản của quỹ bị giải thể; tài sản do các tổ chức, cá nhân tự nguyện chuyển giao quyền sở hữu cho nhà nước; tài sản do doanh nghiệp có vốn đầu tư nước ngoài chuyển giao không bồi hoàn cho Nhà nước Việt Nam theo cam kết; tài sản được đầu tư theo hình thức đối tác công tư được chuyển giao cho Nhà nước Việt Nam theo hợp đồng dự án.</w:t>
      </w:r>
    </w:p>
    <w:p>
      <w:r>
        <w:t>Điều 19. Thẩm quyền quyết định việc mua sắm tài sản của các nhiệm vụ khoa học và công nghệ sử dụng ngân sách nhà nước đối với nguồn kinh phí thuộc phạm vi quản lý của địa phương  (không bao gồm việc mua sắm từ nguồn kinh phí sự nghiệp khoa học và công nghệ khi nhiệm vụ được thực hiện theo hình thức khoán chi đến sản phẩm cuối cùng)</w:t>
      </w:r>
    </w:p>
    <w:p>
      <w:r>
        <w:t>1. Chủ tịch Ủy ban nhân dân tỉnh quyết định việc mua sắm:</w:t>
      </w:r>
    </w:p>
    <w:p>
      <w:r>
        <w:t>a) Trụ sở làm việc, cơ sở hoạt động sự nghiệp, xe ô tô.</w:t>
      </w:r>
    </w:p>
    <w:p>
      <w:r>
        <w:t>b) Tài sản khác có giá trị từ 3.000 triệu đồng trở lên/01 lần mua sắm.</w:t>
      </w:r>
    </w:p>
    <w:p>
      <w:r>
        <w:t>2. Giám đốc Sở Khoa học và Công nghệ quyết định việc mua sắm tài sản khác (trừ tài sản quy định tại điểm a khoản 1 Điều này) có giá trị từ 1.000 triệu đồng trở lên đến dưới 3.000 triệu đồng/01 lần mua sắm.</w:t>
      </w:r>
    </w:p>
    <w:p>
      <w:r>
        <w:t>3. Thủ trưởng các cơ quan, tổ chức, đơn vị chủ trì thực hiện nhiệm vụ khoa học và công nghệ quyết định việc mua sắm tài sản khác (trừ tài sản quy định tại điểm a khoản 1 Điều này) có giá trị dưới 1.000 triệu đồng.</w:t>
      </w:r>
    </w:p>
    <w:p>
      <w:r>
        <w:t>Điều 20. Thẩm quyền quyết định đầu tư, mua sắm hệ thống thông tin, phần cứng, phần mềm, cơ sở dữ liệu, thuê dịch vụ công nghệ thông tin không sẵn có trên thị trường (sau đây gọi là dự án) sử dụng kinh phí chi thường xuyên nguồn vốn ngân sách nhà nước thuộc phạm vi quản lý của địa phương  (không bao gồm việc đầu tư, mua sắm từ nguồn kinh phí khoa học và công nghệ thuộc phạm vi quản lý)</w:t>
      </w:r>
    </w:p>
    <w:p>
      <w:r>
        <w:t>1. Chủ tịch Ủy ban nhân dân tỉnh quyết định việc đầu tư, mua sắm đối với các dự án có giá trị từ 3.000 triệu đồng trở lên/01 dự án của các cơ quan, đơn vị.</w:t>
      </w:r>
    </w:p>
    <w:p>
      <w:r>
        <w:t>2. Thủ trưởng các sở, ban, ngành, tổ chức, đơn vị cấp tỉnh quyết định việc đầu tư, mua sắm đối với các dự án có giá trị dưới 3.000 triệu đồng/01 dự án của đơn vị mình và dự án có giá trị từ 500 triệu đồng/01 dự án đến dưới 3.000 triệu đồng/01 dự án của các cơ quan, tổ chức, đơn vị thuộc phạm vi quản lý.</w:t>
      </w:r>
    </w:p>
    <w:p>
      <w:r>
        <w:t>3. Chủ tịch Ủy ban nhân dân cấp huyện quyết định việc đầu tư, mua sắm đối với các dự án có giá trị từ 500 triệu đồng trở lên đến dưới 3.000 triệu đồng/01 dự án của các cơ quan, tổ chức, đơn vị thuộc phạm vi quản lý.</w:t>
      </w:r>
    </w:p>
    <w:p>
      <w:r>
        <w:t>4. Thủ trưởng các cơ quan, tổ chức, đơn vị trực thuộc sở, ban, ngành, tổ chức, đơn vị cấp tỉnh, Thủ trưởng các cơ quan, tổ chức, đơn vị trực thuộc Ủy ban nhân dân cấp huyện, Chủ tịch Ủy ban nhân dân cấp xã quyết định việc đầu tư, mua sắm đối với các dự án, gói thầu có giá trị dưới 500 triệu đồng/01 dự án.</w:t>
      </w:r>
    </w:p>
    <w:p>
      <w:r>
        <w:t>Chương III</w:t>
      </w:r>
    </w:p>
    <w:p>
      <w:r>
        <w:t>TỔ CHỨC THỰC HIỆN</w:t>
      </w:r>
    </w:p>
    <w:p>
      <w:r>
        <w:t>Điều 21. Quy định chuyển tiếp</w:t>
      </w:r>
    </w:p>
    <w:p>
      <w:r>
        <w:t>Trường hợp các hồ sơ đã trình cơ quan, người có thẩm quyền quyết định theo quy định tại Nghị quyết số 15/2018/NQ-HĐND và Nghị quyết số 38/2024/NQ-HĐND của Hội đồng nhân dân tỉnh mà tại thời điểm Nghị quyết này có hiệu lực thi hành chưa được cơ quan, người có thẩm quyền quyết định và có sự thay đổi về cơ quan, người có thẩm quyền quyết định, thì cơ quan, tổ chức, đơn vị phải thực hiện thủ tục trình cơ quan, người có thẩm quyền quyết định theo Quy định của Nghị quyết này xem xét, quyết định.</w:t>
      </w:r>
    </w:p>
    <w:p>
      <w:r>
        <w:t>Điều 22. Điều khoản thi hành</w:t>
      </w:r>
    </w:p>
    <w:p>
      <w:r>
        <w:t>1. Trường hợp văn bản dẫn chiếu để áp dụng tại Quy định này được sửa đổi, bổ sung hoặc thay thế thì áp dụng theo các văn bản sửa đổi, bổ sung hoặc thay thế.</w:t>
      </w:r>
    </w:p>
    <w:p>
      <w:r>
        <w:t>2. Trong quá trình thực hiện nếu có khó khăn, vướng mắc, cần sửa đổi, bổ sung, Ủy ban nhân dân tỉnh báo cáo Hội đồng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