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sửa đổi Nghị quyết quy định về mức thu, chế độ thu, nộp, quản lý một số loại lệ phí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14/2023/NQ-HĐND</w:t>
      </w:r>
    </w:p>
    <w:p>
      <w:r>
        <w:t>Bến Tre, ngày 05 tháng 7 năm 2023</w:t>
      </w:r>
    </w:p>
    <w:p>
      <w:r>
        <w:t>NGHỊ QUYẾT</w:t>
      </w:r>
    </w:p>
    <w:p>
      <w:r>
        <w:t>SỬA ĐỔI, BỔ SUNG MỘT SỐ ĐIỀU CÁC NGHỊ QUYẾT CỦA HỘI ĐỒNG NHÂN DÂN TỈNH QUY ĐỊNH MỨC THU, CHẾ ĐỘ THU, NỘP, QUẢN LÝ MỘT SỐ LOẠI LỆ PHÍ TRÊN ĐỊA BÀN TỈNH BẾN TRE</w:t>
      </w:r>
    </w:p>
    <w:p>
      <w:r>
        <w:t>HỘI ĐỒNG NHÂN DÂN TỈNH BẾN TRE</w:t>
      </w:r>
    </w:p>
    <w:p>
      <w:r>
        <w:t>KHÓA X -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3316/TTr-UBND ngày 06 tháng 6 năm 2023 của Ủy ban nhân dân tỉnh xin ban hành Nghị quyết của Hội đồng nhân dân tỉnh sửa đổi, bổ sung một số điều của các Nghị quyết của Hội đồng nhân dân tỉnh quy định mức thu, chế độ thu, nộp, quản lý một số loại lệ phí trên địa bàn tỉnh Bến Tre; Báo cáo thẩm tra của các Ban Hội đồng nhân dân tỉnh; ý kiến thảo luận của đại biểu Hội đồng nhân dân tỉnh tại kỳ họp.</w:t>
      </w:r>
    </w:p>
    <w:p>
      <w:r>
        <w:t>QUYẾT NGHỊ:</w:t>
      </w:r>
    </w:p>
    <w:p>
      <w:r>
        <w:t>Điều 1. Sửa đổi, bổ sung một số điều và Phụ lục ban hành kèm theo Nghị quyết số   05/2022/NQ-HĐND ngày 13 tháng 7 năm 2022 của Hội đồng nhân dân tỉnh quy định múc thu, chế độ thu, nộp, quản lý lệ phí hộ tịch trên địa bàn tỉnh Bến Tre</w:t>
      </w:r>
    </w:p>
    <w:p>
      <w:r>
        <w:t>1. Sửa đổi, bổ sung khoản 3 Điều 2 như sau:</w:t>
      </w:r>
    </w:p>
    <w:p>
      <w:r>
        <w:t>“3. Mức thu</w:t>
      </w:r>
    </w:p>
    <w:p>
      <w:r>
        <w:t>Thực hiện theo mức thu quy định tại Phụ lục ban hành kèm theo Nghị quyết này. Mức thu lệ phí hộ tịch theo hình thức nộp hồ sơ trực tiếp và trực tuyến quy định tại Phụ lục kèm theo Nghị quyết này đã bao gồm các chi phí biểu mẫu đăng ký hộ tịch.”.</w:t>
      </w:r>
    </w:p>
    <w:p>
      <w:r>
        <w:t>2. Sửa đổi, bổ sung Điều 3 như sau:</w:t>
      </w:r>
    </w:p>
    <w:p>
      <w:r>
        <w:t>“Điều 3. Chế độ thu, nộp, kê khai lệ phí</w:t>
      </w:r>
    </w:p>
    <w:p>
      <w:r>
        <w:t>1. Người nộp lệ phí thực hiện việc nộp lệ phí đầy đủ một lần khi nộp hồ sơ đăng ký hộ tịch cho tổ chức thu lệ phí có thẩm quyền.</w:t>
      </w:r>
    </w:p>
    <w:p>
      <w:r>
        <w:t>2. Người nộp lệ phí thực hiện nộp lệ phí bằng một trong các hình thức sau:</w:t>
      </w:r>
    </w:p>
    <w:p>
      <w:r>
        <w:t>a) Nộp lệ phí hộ tịch theo hình thức không dùng tiền mặt vào tài khoản chuyên thu lệ phí của tổ chức thu lệ phí mở tại tổ chức tín dụng.</w:t>
      </w:r>
    </w:p>
    <w:p>
      <w:r>
        <w:t>b) Nộp lệ phí hộ tịch qua tài khoản của cơ quan, tổ chức nhận tiền khác với tổ chức thu lệ phí. Trong thời hạn 24 giờ tính từ thời điểm nhận được tiền lệ phí, cơ quan, tổ chức nhận tiền phải chuyển toàn bộ tiền lệ phí thu được vào tài khoản chuyên thu lệ phí của tổ chức thu lệ phí mở tại tổ chức tín dụng, nộp toàn bộ tiền lệ phí thu được vào ngân sách nhà nước.</w:t>
      </w:r>
    </w:p>
    <w:p>
      <w:r>
        <w:t>c) Nộp lệ phí bằng tiền mặt cho tổ chức thu lệ phí.</w:t>
      </w:r>
    </w:p>
    <w:p>
      <w:r>
        <w:t>3. Tổ chức thu lệ phí nộp toàn bộ (nộp 100%) tiền lệ phí thu được vào ngân sách nhà nước theo tháng theo quy định của pháp luật quản lý thuế. Nguồn chi phí trang trải cho việc thu lệ phí được ngân sách nhà nước (ngân sách địa phương) bố trí trong dự toán của tổ chức thu theo chế độ, định mức chi ngân sách nhà nước theo quy định của pháp luật.</w:t>
      </w:r>
    </w:p>
    <w:p>
      <w:r>
        <w:t>4. Tổ chức thu lệ phí kê khai, nộp tiền lệ phí thu được theo tháng theo quy định của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5. Tiền lãi phát sinh trên số dư tài khoản chuyên thu lệ phí của tổ chức thu lệ phí mở tại các tổ chức tín dụng phải nộp toàn bộ vào ngân sách nhà nước cùng số tiền lệ phí phải nộp trong tháng phát sinh.”.</w:t>
      </w:r>
    </w:p>
    <w:p>
      <w:r>
        <w:t>Điều 2. Sửa đổi, bổ sung một số điều của Nghị quyết số   20/2016/NQ-HĐND ngày 07 tháng 12 năm 2016 của Hội đồng nhân dân tỉnh về việc quy định mức thu, chế độ thu, nộp, quản lý lệ phí cấp giấy phép xây dựng trên địa bàn tỉnh Bến Tre</w:t>
      </w:r>
    </w:p>
    <w:p>
      <w:r>
        <w:t>1. Sửa đổi, bổ sung khoản 2 Điều 1 như sau:</w:t>
      </w:r>
    </w:p>
    <w:p>
      <w:r>
        <w:t>“2. Mức thu:</w:t>
      </w:r>
    </w:p>
    <w:p>
      <w:r>
        <w:t>Thực hiện theo mức thu lệ phí cấp giấy phép xây dựng quy định tại Phụ lục ban hành kèm theo Nghị quyết này.”.</w:t>
      </w:r>
    </w:p>
    <w:p>
      <w:r>
        <w:t>2. Sửa đổi, bổ sung Điều 2 như sau:</w:t>
      </w:r>
    </w:p>
    <w:p>
      <w:r>
        <w:t>“Điều 2. Chế độ thu, nộp, kê khai lệ phí</w:t>
      </w:r>
    </w:p>
    <w:p>
      <w:r>
        <w:t>1. Người nộp lệ phí thực hiện nộp lệ phí một lần khi nộp hồ sơ xin cấp giấy phép xây dựng và được cơ quan có thẩm quyền cấp giấy phép xây dựng tiếp nhận.</w:t>
      </w:r>
    </w:p>
    <w:p>
      <w:r>
        <w:t>2. Người nộp lệ phí thực hiện nộp lệ phí bằng một trong các hình thức sau:</w:t>
      </w:r>
    </w:p>
    <w:p>
      <w:r>
        <w:t>a) Nộp lệ phí theo hình thức không dùng tiền mặt vào tài khoản chuyên thu lệ phí của cơ quan thu lệ phí mở tại tổ chức tín dụng.</w:t>
      </w:r>
    </w:p>
    <w:p>
      <w:r>
        <w:t>b) Nộp lệ phí qua tài khoản của cơ quan, tổ chức nhận tiền khác với tổ chức thu lệ phí. Trong thời hạn 24 giờ tính từ thời điểm nhận được tiền lệ phí, cơ quan, tổ chức nhận tiền phải chuyển toàn bộ tiền lệ phí thu được vào tài khoản chuyên thu lệ phí của tổ chức thu lệ phí mở tại tổ chức tín dụng, nộp toàn bộ tiền lệ phí thu được vào ngân sách nhà nước.</w:t>
      </w:r>
    </w:p>
    <w:p>
      <w:r>
        <w:t>c) Nộp lệ phí bằng tiền mặt cho cơ quan thu lệ phí.</w:t>
      </w:r>
    </w:p>
    <w:p>
      <w:r>
        <w:t>3. Tổ chức thu lệ phí nộp toàn bộ (nộp 100%) tiền lệ phí thu được vào ngân sách nhà nước theo tháng theo quy định của pháp luật quản lý thuế. Nguồn chi phí trang trải cho việc thu lệ phí được ngân sách nhà nước (ngân sách địa phương) bố trí trong dự toán của tổ chức thu theo chế độ, định mức chi ngân sách nhà nước theo quy định của pháp luật.</w:t>
      </w:r>
    </w:p>
    <w:p>
      <w:r>
        <w:t>4. Tổ chức thu lệ phí kê khai, nộp tiền lệ phí thu được theo tháng theo quy định của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5. Tiền lãi phát sinh trên số dư tài khoản chuyên thu lệ phí của cơ quan thu lệ phí mở tại các tổ chức tín dụng phải nộp toàn bộ vào ngân sách nhà nước cùng số tiền lệ phí phải nộp trong tháng phát sinh.”.</w:t>
      </w:r>
    </w:p>
    <w:p>
      <w:r>
        <w:t>Điều 3. Sửa đổi, bổ sung một số điều của Nghị quyết số   23/2016/NQ-HĐND ngày 07 tháng 12 năm 2016 của Hội đồng nhân dân tỉnh quy định mức thu, chế độ thu, nộp và quản lý lệ phí đăng ký kinh doanh trên địa bàn tỉnh Bến Tre</w:t>
      </w:r>
    </w:p>
    <w:p>
      <w:r>
        <w:t>1. Sửa đổi, bổ sung khoản 2 Điều 1 như sau:</w:t>
      </w:r>
    </w:p>
    <w:p>
      <w:r>
        <w:t>“2. Mức thu:</w:t>
      </w:r>
    </w:p>
    <w:p>
      <w:r>
        <w:t>Thực hiện theo mức thu lệ phí đăng ký kinh doanh quy định tại Phụ lục ban hành kèm theo Nghị quyết này.”.</w:t>
      </w:r>
    </w:p>
    <w:p>
      <w:r>
        <w:t>2. Sửa đổi, bổ sung Điều 2 như sau:</w:t>
      </w:r>
    </w:p>
    <w:p>
      <w:r>
        <w:t>“Điều 2. Chế độ thu, nộp, kê khai lệ phí</w:t>
      </w:r>
    </w:p>
    <w:p>
      <w:r>
        <w:t>1. Người nộp lệ phí thực hiện nộp lệ phí một lần khi nộp hồ sơ xin cấp giấy chứng nhận đăng ký kinh doanh và được cơ quan có thẩm quyền cấp giấy chứng nhận đăng ký kinh doanh tiếp nhận.</w:t>
      </w:r>
    </w:p>
    <w:p>
      <w:r>
        <w:t>2. Người nộp lệ phí thực hiện nộp lệ phí bằng một trong các hình thức sau:</w:t>
      </w:r>
    </w:p>
    <w:p>
      <w:r>
        <w:t>a) Nộp lệ phí theo hình thức không dùng tiền mặt vào tài khoản chuyên thu lệ phí của tổ chức thu lệ phí mở tại tổ chức tín dụng.</w:t>
      </w:r>
    </w:p>
    <w:p>
      <w:r>
        <w:t>b) Nộp lệ phí qua tài khoản của cơ quan, tổ chức nhận tiền khác với tổ chức thu lệ phí. Trong thời hạn 24 giờ tính từ thời điểm nhận được tiền lệ phí, cơ quan, tổ chức nhận tiền phải chuyển toàn bộ tiền lệ phí thu được vào tài khoản chuyên thu lệ phí của tổ chức thu lệ phí mở tại tổ chức tín dụng, nộp toàn bộ tiền lệ phí thu được vào ngân sách nhà nước.</w:t>
      </w:r>
    </w:p>
    <w:p>
      <w:r>
        <w:t>c) Nộp lệ phí bằng tiền mặt cho tổ chức thu lệ phí.</w:t>
      </w:r>
    </w:p>
    <w:p>
      <w:r>
        <w:t>3. Tổ chức thu lệ phí nộp toàn bộ (nộp 100%) tiền lệ phí thu được vào ngân sách nhà nước theo tháng theo quy định của pháp luật quản lý thuế. Nguồn chi phí trang trải cho việc thu lệ phí được ngân sách nhà nước (ngân sách địa phương) bố trí trong dự toán của tổ chức thu theo chế độ, định mức chi ngân sách nhà nước theo quy định của pháp luật.</w:t>
      </w:r>
    </w:p>
    <w:p>
      <w:r>
        <w:t>4. Tổ chức thu lệ phí kê khai, nộp tiền lệ phí thu được theo tháng theo quy định của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5. Tiền lãi phát sinh trên số dư tài khoản chuyên thu lệ phí của tổ chức thu lệ phí mở tại các tổ chức tín dụng phải nộp toàn bộ vào ngân sách nhà nước cùng số tiền lệ phí phải nộp trong tháng phát sinh.”.</w:t>
      </w:r>
    </w:p>
    <w:p>
      <w:r>
        <w:t>Điều 4. Điều khoản thi hành</w:t>
      </w:r>
    </w:p>
    <w:p>
      <w:r>
        <w:t>1. Ủy ban nhân dân tỉnh tổ chức triển khai thực hiện Nghị quyết.</w:t>
      </w:r>
    </w:p>
    <w:p>
      <w:r>
        <w:t>2. Thường trực Hội đồng nhân dân tỉnh, các Ban Hội đồng nhân dân tỉnh và đại biểu Hội đồng nhân dân tỉnh giám sát việc thực hiện Nghị quyết.</w:t>
      </w:r>
    </w:p>
    <w:p>
      <w:r>
        <w:t>3. Trong quá trình thực hiện, nếu các văn bản quy phạm pháp luật được dẫn chiếu để áp dụng tại Nghị quyết này được sửa đổi, bổ sung, thay thế thì áp dụng theo các văn bản sửa đổi, bổ sung, thay thế đó.</w:t>
      </w:r>
    </w:p>
    <w:p>
      <w:r>
        <w:t>Nghị quyết này đã được Hội đồng nhân dân tỉnh Bến Tre khóa X, kỳ họp thứ 9 thông qua ngày 05 tháng 7 năm 2023 và có hiệu lực từ ngày 15 tháng 7 năm 2023./.</w:t>
      </w:r>
    </w:p>
    <w:p>
      <w:r>
        <w:t>Nơi nhận:</w:t>
      </w:r>
    </w:p>
    <w:p>
      <w:r>
        <w:t>- Ủy ban Thường vụ Quốc hội;</w:t>
      </w:r>
    </w:p>
    <w:p>
      <w:r>
        <w:t>- Chính phủ;</w:t>
      </w:r>
    </w:p>
    <w:p>
      <w:r>
        <w:t>- Các Bộ: Tài chính, Tư pháp, Xây dựng, KH&amp;ĐT;</w:t>
      </w:r>
    </w:p>
    <w:p>
      <w:r>
        <w:t>- Cục Kiểm tra VBQPPL - Bộ Tư pháp;</w:t>
      </w:r>
    </w:p>
    <w:p>
      <w:r>
        <w:t>- Kiểm toán Nhà nước khu vực IX;</w:t>
      </w:r>
    </w:p>
    <w:p>
      <w:r>
        <w:t>- Thường trực Tỉnh ủy;</w:t>
      </w:r>
    </w:p>
    <w:p>
      <w:r>
        <w:t>- Đại biểu Quốc hội đơn vị tỉnh Bến Tre;</w:t>
      </w:r>
    </w:p>
    <w:p>
      <w:r>
        <w:t>- Đại biểu HĐND tỉnh;</w:t>
      </w:r>
    </w:p>
    <w:p>
      <w:r>
        <w:t>- Ủy ban nhân dân tỉnh;</w:t>
      </w:r>
    </w:p>
    <w:p>
      <w:r>
        <w:t>- Ủy ban MTTQ Việt Nam tỉnh;</w:t>
      </w:r>
    </w:p>
    <w:p>
      <w:r>
        <w:t>- Ban Tuyên giáo Tỉnh ủy;</w:t>
      </w:r>
    </w:p>
    <w:p>
      <w:r>
        <w:t>- Các sở, ngành: TC, TP, XD, KH&amp;ĐT, KBNN;</w:t>
      </w:r>
    </w:p>
    <w:p>
      <w:r>
        <w:t>- Văn phòng: ĐĐBQH&amp;HĐND tỉnh, UBND tỉnh;</w:t>
      </w:r>
    </w:p>
    <w:p>
      <w:r>
        <w:t>- TT HĐND, UBND các huyện, thành phố;</w:t>
      </w:r>
    </w:p>
    <w:p>
      <w:r>
        <w:t>- Đài PT-TH Bến Tre, Báo Đồng Khởi;</w:t>
      </w:r>
    </w:p>
    <w:p>
      <w:r>
        <w:t>- Trang TTĐT ĐBND tỉnh Bến Tre, TT TTĐT tỉnh;</w:t>
      </w:r>
    </w:p>
    <w:p>
      <w:r>
        <w:t>- Lưu: VT.</w:t>
      </w:r>
    </w:p>
    <w:p>
      <w:r>
        <w:t>KT. CHỦ TỊCH</w:t>
      </w:r>
    </w:p>
    <w:p>
      <w:r>
        <w:t>PHÓ CHỦ TỊCH</w:t>
      </w:r>
    </w:p>
    <w:p>
      <w:r>
        <w:t>Huỳnh Quang Triệu</w:t>
      </w:r>
    </w:p>
    <w:p>
      <w:r>
        <w:t>PHỤ LỤC</w:t>
      </w:r>
    </w:p>
    <w:p>
      <w:r>
        <w:t>MỨC THU LỆ PHÍ HỘ TỊCH TRÊN ĐỊA BÀN TỈNH BẾN TRE</w:t>
      </w:r>
    </w:p>
    <w:p>
      <w:r>
        <w:t>(Kèm theo Nghị quyết số 14/2023/NQ-HĐND ngày 05 tháng 7 năm 2023 của Hội đồng nhân dân tỉnh Bến Tre)</w:t>
      </w:r>
    </w:p>
    <w:p>
      <w:r>
        <w:t>Đơn vị tính: đồng</w:t>
      </w:r>
    </w:p>
    <w:p>
      <w:r>
        <w:t>STT</w:t>
      </w:r>
    </w:p>
    <w:p>
      <w:r>
        <w:t>Nội dung</w:t>
      </w:r>
    </w:p>
    <w:p>
      <w:r>
        <w:t>Mức thu</w:t>
      </w:r>
    </w:p>
    <w:p>
      <w:r>
        <w:t>Nộp hồ sơ trực tiếp</w:t>
      </w:r>
    </w:p>
    <w:p>
      <w:r>
        <w:t>Nộp hồ sơ trực tuyến</w:t>
      </w:r>
    </w:p>
    <w:p>
      <w:r>
        <w:t>I</w:t>
      </w:r>
    </w:p>
    <w:p>
      <w:r>
        <w:t>Lệ phí áp dụng đối với việc đăng ký hộ tịch tại Ủy ban nhân dân các xã, phường, thị trấn</w:t>
      </w:r>
    </w:p>
    <w:p>
      <w:r>
        <w:t>1</w:t>
      </w:r>
    </w:p>
    <w:p>
      <w:r>
        <w:t>Khai sinh (đăng ký khai sinh không đúng hạn; đăng ký lại khai sinh; đăng ký khai sinh cho người đã có hồ sơ, giấy tờ cá nhân)</w:t>
      </w:r>
    </w:p>
    <w:p>
      <w:r>
        <w:t>8.000</w:t>
      </w:r>
    </w:p>
    <w:p>
      <w:r>
        <w:t>4.000</w:t>
      </w:r>
    </w:p>
    <w:p>
      <w:r>
        <w:t>2</w:t>
      </w:r>
    </w:p>
    <w:p>
      <w:r>
        <w:t>Khai tử (đăng ký khai tử không đúng hạn, đăng ký lại khai tử)</w:t>
      </w:r>
    </w:p>
    <w:p>
      <w:r>
        <w:t>8.000</w:t>
      </w:r>
    </w:p>
    <w:p>
      <w:r>
        <w:t>4.000</w:t>
      </w:r>
    </w:p>
    <w:p>
      <w:r>
        <w:t>3</w:t>
      </w:r>
    </w:p>
    <w:p>
      <w:r>
        <w:t>Nhận cha, mẹ, con</w:t>
      </w:r>
    </w:p>
    <w:p>
      <w:r>
        <w:t>15.000</w:t>
      </w:r>
    </w:p>
    <w:p>
      <w:r>
        <w:t>7.000</w:t>
      </w:r>
    </w:p>
    <w:p>
      <w:r>
        <w:t>4</w:t>
      </w:r>
    </w:p>
    <w:p>
      <w:r>
        <w:t>Thay đổi, cải chính hộ tịch cho người chưa đủ 14 tuổi cư trú ở trong nước; bổ sung hộ tịch cho công dân Việt Nam cư trú ở trong nước</w:t>
      </w:r>
    </w:p>
    <w:p>
      <w:r>
        <w:t>15.000</w:t>
      </w:r>
    </w:p>
    <w:p>
      <w:r>
        <w:t>7.000</w:t>
      </w:r>
    </w:p>
    <w:p>
      <w:r>
        <w:t>5</w:t>
      </w:r>
    </w:p>
    <w:p>
      <w:r>
        <w:t>Cấp giấy xác nhận tình trạng hôn nhân</w:t>
      </w:r>
    </w:p>
    <w:p>
      <w:r>
        <w:t>15.000</w:t>
      </w:r>
    </w:p>
    <w:p>
      <w:r>
        <w:t>7.000</w:t>
      </w:r>
    </w:p>
    <w:p>
      <w:r>
        <w:t>6</w:t>
      </w:r>
    </w:p>
    <w:p>
      <w:r>
        <w:t>Xác nhận hoặc ghi vào Sổ hộ tịch các việc hộ tịch khác; đăng ký hộ tịch khác</w:t>
      </w:r>
    </w:p>
    <w:p>
      <w:r>
        <w:t>8.000</w:t>
      </w:r>
    </w:p>
    <w:p>
      <w:r>
        <w:t>4.000</w:t>
      </w:r>
    </w:p>
    <w:p>
      <w:r>
        <w:t>II</w:t>
      </w:r>
    </w:p>
    <w:p>
      <w:r>
        <w:t>Lệ phí áp dụng đối với việc đăng ký hộ tịch tại Ủy ban nhân dân các huyện, thành phố</w:t>
      </w:r>
    </w:p>
    <w:p>
      <w:r>
        <w:t>1</w:t>
      </w:r>
    </w:p>
    <w:p>
      <w:r>
        <w:t>Khai sinh (đăng lý khai sinh; đăng ký lại khai sinh; đăng ký khai sinh cho người đã có hồ sơ, giấy tờ cá nhân)</w:t>
      </w:r>
    </w:p>
    <w:p>
      <w:r>
        <w:t>75.000</w:t>
      </w:r>
    </w:p>
    <w:p>
      <w:r>
        <w:t>35.000</w:t>
      </w:r>
    </w:p>
    <w:p>
      <w:r>
        <w:t>2</w:t>
      </w:r>
    </w:p>
    <w:p>
      <w:r>
        <w:t>Khai tử (đăng ký khai tử; đăng ký lại khai tử)</w:t>
      </w:r>
    </w:p>
    <w:p>
      <w:r>
        <w:t>75.000</w:t>
      </w:r>
    </w:p>
    <w:p>
      <w:r>
        <w:t>35.000</w:t>
      </w:r>
    </w:p>
    <w:p>
      <w:r>
        <w:t>3</w:t>
      </w:r>
    </w:p>
    <w:p>
      <w:r>
        <w:t>Kết hôn (đăng ký kết hôn mới; đăng ký lại kết hôn)</w:t>
      </w:r>
    </w:p>
    <w:p>
      <w:r>
        <w:t>1.500.000</w:t>
      </w:r>
    </w:p>
    <w:p>
      <w:r>
        <w:t>750.000</w:t>
      </w:r>
    </w:p>
    <w:p>
      <w:r>
        <w:t>4</w:t>
      </w:r>
    </w:p>
    <w:p>
      <w:r>
        <w:t>Giám hộ, chấm dứt giám hộ</w:t>
      </w:r>
    </w:p>
    <w:p>
      <w:r>
        <w:t>75.000</w:t>
      </w:r>
    </w:p>
    <w:p>
      <w:r>
        <w:t>35.000</w:t>
      </w:r>
    </w:p>
    <w:p>
      <w:r>
        <w:t>5</w:t>
      </w:r>
    </w:p>
    <w:p>
      <w:r>
        <w:t>Nhận cha, mẹ, con</w:t>
      </w:r>
    </w:p>
    <w:p>
      <w:r>
        <w:t>1.500.000</w:t>
      </w:r>
    </w:p>
    <w:p>
      <w:r>
        <w:t>750.000</w:t>
      </w:r>
    </w:p>
    <w:p>
      <w:r>
        <w:t>6</w:t>
      </w:r>
    </w:p>
    <w:p>
      <w:r>
        <w:t>Thay đổi, cải chính hộ tịch cho người từ đủ 14 tuổi trở lên cư trú ở trong nước; xác định lại dân tộc; thay đổi, cải chính, bổ sung hộ tịch có yếu tố nước ngoài</w:t>
      </w:r>
    </w:p>
    <w:p>
      <w:r>
        <w:t>28.000</w:t>
      </w:r>
    </w:p>
    <w:p>
      <w:r>
        <w:t>14.000</w:t>
      </w:r>
    </w:p>
    <w:p>
      <w:r>
        <w:t>7</w:t>
      </w:r>
    </w:p>
    <w:p>
      <w:r>
        <w:t>Ghi vào Sổ hộ tịch việc hộ tịch của công dân Việt Nam đã được giải quyết tại cơ quan có thẩm quyền của nước ngoài</w:t>
      </w:r>
    </w:p>
    <w:p>
      <w:r>
        <w:t>75.000</w:t>
      </w:r>
    </w:p>
    <w:p>
      <w:r>
        <w:t>35.000</w:t>
      </w:r>
    </w:p>
    <w:p>
      <w:r>
        <w:t>8</w:t>
      </w:r>
    </w:p>
    <w:p>
      <w:r>
        <w:t>Đăng ký hộ tịch khác</w:t>
      </w:r>
    </w:p>
    <w:p>
      <w:r>
        <w:t>75.000</w:t>
      </w:r>
    </w:p>
    <w:p>
      <w:r>
        <w:t>35.000</w:t>
      </w:r>
    </w:p>
    <w:p>
      <w:r>
        <w:t>PHỤ LỤC</w:t>
      </w:r>
    </w:p>
    <w:p>
      <w:r>
        <w:t>MỨC THU LỆ PHÍ CẤP GIẤY PHÉP XÂY DỰNG TRÊN ĐỊA BÀN TỈNH BẾN TRE</w:t>
      </w:r>
    </w:p>
    <w:p>
      <w:r>
        <w:t>(Kèm theo Nghị quyết số 14/2023/NQ-HĐND ngày 05 tháng 7 năm 2023 của Hội đồng nhân dân tỉnh Bến Tre)</w:t>
      </w:r>
    </w:p>
    <w:p>
      <w:r>
        <w:t>Đơn vị tính: đồng</w:t>
      </w:r>
    </w:p>
    <w:p>
      <w:r>
        <w:t>STT</w:t>
      </w:r>
    </w:p>
    <w:p>
      <w:r>
        <w:t>Nội dung</w:t>
      </w:r>
    </w:p>
    <w:p>
      <w:r>
        <w:t>Mức thu</w:t>
      </w:r>
    </w:p>
    <w:p>
      <w:r>
        <w:t>Nộp hồ sơ trực tiếp</w:t>
      </w:r>
    </w:p>
    <w:p>
      <w:r>
        <w:t>Nộp hồ sơ trực tuyến</w:t>
      </w:r>
    </w:p>
    <w:p>
      <w:r>
        <w:t>1</w:t>
      </w:r>
    </w:p>
    <w:p>
      <w:r>
        <w:t>Cấp giấy phép xây dựng nhà ở riêng lẻ của nhân dân (thuộc đối tượng phải có giấy phép)</w:t>
      </w:r>
    </w:p>
    <w:p>
      <w:r>
        <w:t>75.000 đồng/01 giấy phép</w:t>
      </w:r>
    </w:p>
    <w:p>
      <w:r>
        <w:t>35.000 đồng/01 giấy phép</w:t>
      </w:r>
    </w:p>
    <w:p>
      <w:r>
        <w:t>2</w:t>
      </w:r>
    </w:p>
    <w:p>
      <w:r>
        <w:t>Cấp giấy phép xây dựng các công trình khác</w:t>
      </w:r>
    </w:p>
    <w:p>
      <w:r>
        <w:t>150.000 đồng/01 giấy phép</w:t>
      </w:r>
    </w:p>
    <w:p>
      <w:r>
        <w:t>75.000 đồng/01 giấy phép</w:t>
      </w:r>
    </w:p>
    <w:p>
      <w:r>
        <w:t>3</w:t>
      </w:r>
    </w:p>
    <w:p>
      <w:r>
        <w:t>Trường hợp điều chỉnh, gia hạn, cấp lại giấy phép xây dựng</w:t>
      </w:r>
    </w:p>
    <w:p>
      <w:r>
        <w:t>15.000 đồng/01 giấy phép</w:t>
      </w:r>
    </w:p>
    <w:p>
      <w:r>
        <w:t>7.000 đồng/01 giấy phép</w:t>
      </w:r>
    </w:p>
    <w:p>
      <w:r>
        <w:t>PHỤ LỤC</w:t>
      </w:r>
    </w:p>
    <w:p>
      <w:r>
        <w:t>MỨC THU LỆ PHÍ ĐĂNG KÝ KINH DOANH TRÊN ĐỊA BÀN TỈNH BẾN TRE</w:t>
      </w:r>
    </w:p>
    <w:p>
      <w:r>
        <w:t>(Kèm theo Nghị quyết số 14/2023/NQ-HĐND ngày 05 tháng 7 năm 2023 của Hội đồng nhân dân tỉnh Bến Tre)</w:t>
      </w:r>
    </w:p>
    <w:p>
      <w:r>
        <w:t>Đơn vị tính: đồng</w:t>
      </w:r>
    </w:p>
    <w:p>
      <w:r>
        <w:t>STT</w:t>
      </w:r>
    </w:p>
    <w:p>
      <w:r>
        <w:t>Nội dung</w:t>
      </w:r>
    </w:p>
    <w:p>
      <w:r>
        <w:t>Mức thu</w:t>
      </w:r>
    </w:p>
    <w:p>
      <w:r>
        <w:t>Nộp hồ sơ trực tiếp</w:t>
      </w:r>
    </w:p>
    <w:p>
      <w:r>
        <w:t>Nộp hồ sơ trực tuyến</w:t>
      </w:r>
    </w:p>
    <w:p>
      <w:r>
        <w:t>I</w:t>
      </w:r>
    </w:p>
    <w:p>
      <w:r>
        <w:t>Cấp mới giấy chứng nhận đăng ký kinh doanh</w:t>
      </w:r>
    </w:p>
    <w:p>
      <w:r>
        <w:t>1</w:t>
      </w:r>
    </w:p>
    <w:p>
      <w:r>
        <w:t>Liên hiệp hợp tác xã, Chi nhánh, văn phòng đại diện, địa điểm kinh doanh trực thuộc Liên hiệp hợp tác xã</w:t>
      </w:r>
    </w:p>
    <w:p>
      <w:r>
        <w:t>300.000 đồng/lần cấp</w:t>
      </w:r>
    </w:p>
    <w:p>
      <w:r>
        <w:t>150.000 đồng/lần cấp</w:t>
      </w:r>
    </w:p>
    <w:p>
      <w:r>
        <w:t>2</w:t>
      </w:r>
    </w:p>
    <w:p>
      <w:r>
        <w:t>Hợp tác xã, Chi nhánh, văn phòng đại diện, địa điểm kinh doanh trực thuộc hợp tác xã</w:t>
      </w:r>
    </w:p>
    <w:p>
      <w:r>
        <w:t>150.000 đồng/lần cấp</w:t>
      </w:r>
    </w:p>
    <w:p>
      <w:r>
        <w:t>75.000 đồng/lần cấp</w:t>
      </w:r>
    </w:p>
    <w:p>
      <w:r>
        <w:t>3</w:t>
      </w:r>
    </w:p>
    <w:p>
      <w:r>
        <w:t>Hộ kinh doanh</w:t>
      </w:r>
    </w:p>
    <w:p>
      <w:r>
        <w:t>100.000 đồng/lần cấp</w:t>
      </w:r>
    </w:p>
    <w:p>
      <w:r>
        <w:t>50.000 đồng/lần cấp</w:t>
      </w:r>
    </w:p>
    <w:p>
      <w:r>
        <w:t>II</w:t>
      </w:r>
    </w:p>
    <w:p>
      <w:r>
        <w:t>Chứng nhận thay đổi nội dung đăng ký kinh doanh hoặc cấp lại</w:t>
      </w:r>
    </w:p>
    <w:p>
      <w:r>
        <w:t>30.000 đồng/lần chứng nhận</w:t>
      </w:r>
    </w:p>
    <w:p>
      <w:r>
        <w:t>15.000 đồng/lần chứng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