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mức chi hỗ trợ đối với người được phân công trực tiếp giúp đỡ người được giáo dục tại xã, phường, thị trấn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14/2023/NQ-HĐND</w:t>
      </w:r>
    </w:p>
    <w:p>
      <w:r>
        <w:t>Trà Vinh, ngày 14 tháng 7 năm 2023</w:t>
      </w:r>
    </w:p>
    <w:p>
      <w:r>
        <w:t>NGHỊ QUYẾT</w:t>
      </w:r>
    </w:p>
    <w:p>
      <w:r>
        <w:t>QUY ĐỊNH MỨC CHI HỖ TRỢ ĐỐI VỚI NGƯỜI ĐƯỢC PHÂN CÔNG TRỰC TIẾP GIÚP ĐỠ NGƯỜI ĐƯỢC GIÁO DỤC TẠI XÃ, PHƯỜNG, THỊ TRẤN TRÊN ĐỊA BÀN TỈNH TRÀ VINH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chi và mức chi từ ngân sách nhà nước thực hiện chế độ áp dụng biện pháp xử lý hành chính giáo dục tại xã, phường, thị trấn;</w:t>
      </w:r>
    </w:p>
    <w:p>
      <w:r>
        <w:t>Xét Tờ trình số 2080/TTr-UBND ngày 23 tháng 5 năm 2023 của Ủy ban nhân dân tỉnh Trà Vinh về việc ban hành Nghị quyết quy định mức chi hỗ trợ đối với người được phân công trực tiếp giúp đỡ người được giáo dục tại xã, phường, thị trấn trên địa bàn tỉnh Trà Vinh; báo cáo thẩm tra của Ban Pháp chế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hỗ trợ đối với người được phân công trực tiếp giúp đỡ người được giáo dục tại xã, phường, thị trấn trên địa bàn tỉnh Trà Vinh.</w:t>
      </w:r>
    </w:p>
    <w:p>
      <w:r>
        <w:t>2. Đối tượng áp dụng</w:t>
      </w:r>
    </w:p>
    <w:p>
      <w:r>
        <w:t>a) Người được phân công trực tiếp giúp đỡ người được giáo dục tại xã, phường, thị trấn theo quy định tại điểm a khoản 1 Điều 29 Nghị định số 120/2021/NĐ-CP ngày 24 tháng 12 năm 2021 của Chính phủ quy định chế độ áp dụng biện pháp xử lý hành chính giáo dục tại xã, phường, thị trấn.</w:t>
      </w:r>
    </w:p>
    <w:p>
      <w:r>
        <w:t>b) Các cơ quan, tổ chức, cá nhân có liên quan đến việc tổ chức thực hiện quyết định áp dụng biện pháp giáo dục tại xã, phường, thị trấn trên địa bàn tỉnh Trà Vinh.</w:t>
      </w:r>
    </w:p>
    <w:p>
      <w:r>
        <w:t>Điều 2. Mức hỗ trợ</w:t>
      </w:r>
    </w:p>
    <w:p>
      <w:r>
        <w:t>1. Người được phân công trực tiếp giúp đỡ người được giáo dục tại xã, phường, thị trấn được hưởng mức hỗ trợ 360.000 đồng/tháng đối với mỗi người được giáo dục, giúp đỡ.</w:t>
      </w:r>
    </w:p>
    <w:p>
      <w:r>
        <w:t>2. Người được phân công trực tiếp giúp đỡ người được giáo dục tại xã, phường, thị trấn được hưởng kinh phí hỗ trợ kể từ thời điểm Quyết định phân công người trực tiếp giúp đỡ người được giáo dục có hiệu lực thi hành cho đến khi kết thúc việc giúp đỡ bằng Quyết định chấm dứt việc áp dụng biện pháp giáo dục tại xã, phường, thị trấn có hiệu lực thi hành hoặc giấy chứng nhận đã chấp hành xong quyết định áp dụng biện pháp giáo dục tại xã, phường, thị trấn.</w:t>
      </w:r>
    </w:p>
    <w:p>
      <w:r>
        <w:t>3. Trường hợp thời gian được phân công giúp đỡ người được giáo dục tại xã, phường, thị trấn không đủ một tháng thì được tính như sau:</w:t>
      </w:r>
    </w:p>
    <w:p>
      <w:r>
        <w:t>a) Thời gian thực hiện giúp đỡ người được giáo dục tại xã, phường, thị trấn dưới 15 ngày thì được hưởng mức hỗ trợ 180.000 đồng.</w:t>
      </w:r>
    </w:p>
    <w:p>
      <w:r>
        <w:t>b) Thời gian thực hiện giúp đỡ người được giáo dục tại xã, phường, thị trấn từ 15 ngày trở lên thì được hưởng mức hỗ trợ 360.000 đồng.</w:t>
      </w:r>
    </w:p>
    <w:p>
      <w:r>
        <w:t>Điều 3. Kinh phí thực hiện</w:t>
      </w:r>
    </w:p>
    <w:p>
      <w:r>
        <w:t>Kinh phí thực hiện chi hỗ trợ đối với người được phân công trực tiếp giúp đỡ người được giáo dục tại xã, phường, thị trấn quy định tại Nghị quyết này được đảm bảo từ nguồn ngân sách nhà nước theo phân cấp ngân sách hiện hành.</w:t>
      </w:r>
    </w:p>
    <w:p>
      <w:r>
        <w:t>Điều 4. Tổ chức thực hiện</w:t>
      </w:r>
    </w:p>
    <w:p>
      <w:r>
        <w:t>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kỳ họp thứ 9 thông qua ngày 14 tháng 7 năm 2023 và có hiệu lực từ ngày 24 tháng 7 năm 2023./.</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