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138/NQ-HĐND năm 2024 phê chuẩn quyết toán thu ngân sách nhà nước trên địa bàn, chi ngân sách địa phương tỉnh Sóc Trăng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138/NQ-HĐND</w:t>
      </w:r>
    </w:p>
    <w:p>
      <w:r>
        <w:t>Sóc Trăng, ngày 06 tháng 12 năm 2024</w:t>
      </w:r>
    </w:p>
    <w:p>
      <w:r>
        <w:t>NGHỊ QUYẾT</w:t>
      </w:r>
    </w:p>
    <w:p>
      <w:r>
        <w:t>VỀ VIỆC PHÊ CHUẨN QUYẾT TOÁN THU NGÂN SÁCH NHÀ NƯỚC TRÊN ĐỊA BÀN, CHI NGÂN SÁCH ĐỊA PHƯƠNG TỈNH SÓC TRĂNG NĂM 2023</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Báo cáo số 319/BC-UBND ngày 27 tháng 11 năm 2024 của Ủy ban nhân dân tỉnh về quyết toán thu ngân sách nhà nước trên địa bàn, chi ngân sách địa phương tỉnh Sóc Trăng năm 2023; Báo cáo thẩm tra của Ban kinh tế - ngân sách và ý kiến thảo luận của đại biểu Hội đồng nhân dân tỉnh tại kỳ họp.</w:t>
      </w:r>
    </w:p>
    <w:p>
      <w:r>
        <w:t>QUYẾT NGHỊ:</w:t>
      </w:r>
    </w:p>
    <w:p>
      <w:r>
        <w:t>Điều 1.      Thống nhất phê chuẩn quyết toán thu ngân sách nhà nước trên địa bàn, chi ngân sách địa phương tỉnh Sóc Trăng năm 2023, với nội dung chủ yếu sau:</w:t>
      </w:r>
    </w:p>
    <w:p>
      <w:r>
        <w:t>1. Tổng quyết toán thu ngân sách nhà nước năm 2023 trên địa bàn tỉnh Sóc Trăng là  27.703.172 triệu đồng.</w:t>
      </w:r>
    </w:p>
    <w:p>
      <w:r>
        <w:t>a. Thu ngân sách Trung ương: 261.053 triệu đồng.</w:t>
      </w:r>
    </w:p>
    <w:p>
      <w:r>
        <w:t>b. Thu ngân sách địa phương: 27.442.119 triệu đồng, bao gồm:</w:t>
      </w:r>
    </w:p>
    <w:p>
      <w:r>
        <w:t>- Thu ngân sách tỉnh: 19.027.599 triệu đồng;</w:t>
      </w:r>
    </w:p>
    <w:p>
      <w:r>
        <w:t>- Thu ngân sách huyện: 7.384.802 triệu đồng;</w:t>
      </w:r>
    </w:p>
    <w:p>
      <w:r>
        <w:t>- Thu ngân sách xã: 1.029.718 triệu đồng  .</w:t>
      </w:r>
    </w:p>
    <w:p>
      <w:r>
        <w:t>2. Tổng quyết toán chi ngân sách địa phương năm 2023 là:  26.359.907   triệu đồng , trong đó:</w:t>
      </w:r>
    </w:p>
    <w:p>
      <w:r>
        <w:t>- Chi ngân sách tỉnh: 18.378.223 triệu đồng;</w:t>
      </w:r>
    </w:p>
    <w:p>
      <w:r>
        <w:t>- Chi ngân sách huyện: 6.991.638 triệu đồng;</w:t>
      </w:r>
    </w:p>
    <w:p>
      <w:r>
        <w:t>- Chi ngân sách xã: 990.046 triệu đồng.</w:t>
      </w:r>
    </w:p>
    <w:p>
      <w:r>
        <w:t>3. Kết dư ngân sách địa phương năm 2023 là  976.358 triệu đồng , trong đó:</w:t>
      </w:r>
    </w:p>
    <w:p>
      <w:r>
        <w:t>- Kết dư ngân sách tỉnh: 543.522 triệu đồng;</w:t>
      </w:r>
    </w:p>
    <w:p>
      <w:r>
        <w:t>+ Nguồn ngân sách Trung ương còn tồn trong kết dư: 52 triệu đồng</w:t>
      </w:r>
    </w:p>
    <w:p>
      <w:r>
        <w:t>+ Kết dư ngân sách tỉnh 543.470 triệu đồng (chưa bao gồm số thu vay 121.479 triệu đồng và loại trừ số chi trả nợ gốc của ngân sách địa phương để bố trí từ nguồn cân đối ngân sách địa phương (chi đầu tư phát triển): 15.625 triệu đồng).</w:t>
      </w:r>
    </w:p>
    <w:p>
      <w:r>
        <w:t>- Kết dư ngân sách huyện: 393.164 triệu đồng;</w:t>
      </w:r>
    </w:p>
    <w:p>
      <w:r>
        <w:t>- Kết dư ngân sách xã: 39.672 triệu đồng.</w:t>
      </w:r>
    </w:p>
    <w:p>
      <w:r>
        <w:t>(Chi tiết theo các biểu 48, 50, 51, 52, 53, 54, 58, 59, 61, 64 đính kèm)</w:t>
      </w:r>
    </w:p>
    <w:p>
      <w:r>
        <w:t>Điều 2.</w:t>
      </w:r>
    </w:p>
    <w:p>
      <w:r>
        <w:t>1. Giao Ủy ban nhân dân tỉnh tổ chức triển khai thực hiện Nghị quyết theo quy định pháp luật.</w:t>
      </w:r>
    </w:p>
    <w:p>
      <w:r>
        <w:t>2. Thường trực Hội đồng nhân dân, các Ban của Hội đồng nhân dân và đại biểu Hội đồng nhân dân tỉnh theo chức năng, nhiệm vụ thường xuyên giám sát việc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Bộ Tài chính;</w:t>
      </w:r>
    </w:p>
    <w:p>
      <w:r>
        <w:t>- Kiểm toán Nhà nước khu vực V;</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