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132/NQ-HĐND năm 2023 quyết định số lượng hợp đồng lao động giảng dạy tại các trường Trung học cơ sở trên địa bàn thành phố Hà Tĩnh, tỉnh Hà Tĩnh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132/NQ-HĐND</w:t>
      </w:r>
    </w:p>
    <w:p>
      <w:r>
        <w:t>Hà Tĩnh, ngày 22 tháng 9 năm 2023</w:t>
      </w:r>
    </w:p>
    <w:p>
      <w:r>
        <w:t>NGHỊ QUYẾT</w:t>
      </w:r>
    </w:p>
    <w:p>
      <w:r>
        <w:t>QUYẾT ĐỊNH SỐ LƯỢNG HỢP ĐỒNG LAO ĐỘNG GIẢNG DẠY TẠI CÁC TRƯỜNG TRUNG HỌC CƠ SỞ TRÊN ĐỊA BÀN THÀNH PHỐ HÀ TĨNH NĂM HỌC 2023 - 2024</w:t>
      </w:r>
    </w:p>
    <w:p>
      <w:r>
        <w:t>HỘI ĐỒNG NHÂN DÂN TỈNH HÀ TĨNH</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111/2022/NĐ-CP ngày 30 tháng 12 năm 2022 của Chính phủ về hợp đồng, đối với một số loại công việc trong cơ quan hành chính và đơn vị sự nghiệp công lập;</w:t>
      </w:r>
    </w:p>
    <w:p>
      <w:r>
        <w:t>Căn cứ Thông tư số 16/2017/TT-BGDĐT ngày 12 tháng 7 năm 2017 của Bộ trưởng Bộ Giáo dục và Đào tạo về việc hướng dẫn danh mục khung vị trí việc làm và định mức số lượng người làm việc trong các cơ sở giáo dục phổ thông công lập;</w:t>
      </w:r>
    </w:p>
    <w:p>
      <w:r>
        <w:t>Xét Tờ trình số 402/TTr-UBND ngày 20 tháng 9 năm 2023 của Ủy ban nhân dân tỉnh về việc đề nghị quyết định số lượng hợp đồng lao động giảng dạy tại các trường trung học cơ sở trên địa bàn thành phố Hà Tĩnh năm học 2023 - 2024; Báo cáo thẩm tra số 484/BC-HĐND ngày 21 tháng 9 năm 2023 của Ban Pháp chế và ý kiến thống nhất của đại biểu Hội đồng nhân dân tỉnh tại Kỳ họp.</w:t>
      </w:r>
    </w:p>
    <w:p>
      <w:r>
        <w:t>QUYẾT NGHỊ:</w:t>
      </w:r>
    </w:p>
    <w:p>
      <w:r>
        <w:t>Điều 1.  Quyết định số lượng hợp đồng lao động giảng dạy tại các trường Trung học cơ sở trên địa bàn thành phố Hà Tĩnh năm học 2023-2024 là 13 chỉ tiêu.</w:t>
      </w:r>
    </w:p>
    <w:p>
      <w:r>
        <w:t>Điều 2. Thời gian hợp đồng và kinh phí thực hiện</w:t>
      </w:r>
    </w:p>
    <w:p>
      <w:r>
        <w:t>1. Thời gian hợp đồng: Tối đa 12 tháng.</w:t>
      </w:r>
    </w:p>
    <w:p>
      <w:r>
        <w:t>2. Kinh phí thực hiện: Bố trí từ nguồn sự nghiệp giáo dục thuộc nguồn kinh phí chi thường xuyên ngân sách tỉnh.</w:t>
      </w:r>
    </w:p>
    <w:p>
      <w:r>
        <w:t>Điều 3. Tổ chức thực hiện</w:t>
      </w:r>
    </w:p>
    <w:p>
      <w:r>
        <w:t>1. Ủy ban nhân dân tỉnh:</w:t>
      </w:r>
    </w:p>
    <w:p>
      <w:r>
        <w:t>a) Tổ chức triển khai giao số lượng hợp đồng lao động giảng dạy tại các trường trung học cơ sở trên địa bàn thành phố Hà Tĩnh năm học 2023 - 2024.</w:t>
      </w:r>
    </w:p>
    <w:p>
      <w:r>
        <w:t>b) Chỉ đạo Ủy ban nhân dân thành phố Hà Tĩnh và các cơ quan, đơn vị ký kết hợp đồng lao động, thực hiện chế độ, chính sách đối với người lao động theo đúng quy định pháp luật.</w:t>
      </w:r>
    </w:p>
    <w:p>
      <w:r>
        <w:t>2. Thường trực Hội đồng nhân dân tỉnh, các Ban Hội đồng nhân dân tỉnh, các Tổ đại biểu Hội đồng nhân dân tỉnh và đại biểu Hội đồng nhân dân tỉnh giám sát việc triển khai thực hiện Nghị quyết.</w:t>
      </w:r>
    </w:p>
    <w:p>
      <w:r>
        <w:t>Nghị quyết này được Hội đồng nhân dân tỉnh Hà Tĩnh khóa XVIII, Kỳ họp thứ 15 thông qua ngày 22 tháng 9 năm 2023 và có hiệu lực từ ngày ký ban hành./.</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Nội vụ;</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 1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