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điều chỉnh kế hoạch đầu tư công cấp Thành phố năm 2023; Định hướng Kế hoạch đầu tư công năm năm 2024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13/NQ-HĐND</w:t>
      </w:r>
    </w:p>
    <w:p>
      <w:r>
        <w:t>Hà Nội, ngày 04 tháng 7 năm 2023</w:t>
      </w:r>
    </w:p>
    <w:p>
      <w:r>
        <w:t>NGHỊ QUYẾT</w:t>
      </w:r>
    </w:p>
    <w:p>
      <w:r>
        <w:t>VỀ ĐIỀU CHỈNH KẾ HOẠCH ĐẦU TƯ CÔNG CẤP THÀNH PHỐ NĂM 2023; ĐỊNH HƯỚNG KẾ HOẠCH ĐẦU TƯ CÔNG NĂM 2024 CỦA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04 năm 2020 của Chính phủ về hướng dẫn thi hành một số điều của Luật Đầu tư công;</w:t>
      </w:r>
    </w:p>
    <w:p>
      <w:r>
        <w:t>Căn cứ Nghị quyết số 115/2020/QH14 ngày 19 tháng 6 năm 2020 của Quốc hội về thí điểm một số cơ chế, chính sách tài chính - ngân sách đặc thù đối với thành phố Hà Nội;</w:t>
      </w:r>
    </w:p>
    <w:p>
      <w:r>
        <w:t>Xét đề nghị của UBND Thành phố tại: Tờ trình 195/TTr-UBND và Báo cáo số 192/BC-UBND ngày 16 tháng 6 năm 2023 về điều chỉnh Kế hoạch đầu tư công cấp Thành phố năm 2023; Tờ trình số 234/TTr-UBND và Báo cáo số 196/BC-UBND ngày 16 tháng 6 năm 2023 về định hướng Kế hoạch đầu tư công năm 2024 của thành phố Hà Nội; Báo cáo giải trình bổ sung số 241/BC-UBND ngày 02 tháng 7 năm 2023;</w:t>
      </w:r>
    </w:p>
    <w:p>
      <w:r>
        <w:t>Xét báo cáo thẩm tra số 70/BC-BKTNS ngày 26 tháng 6 năm 2023 của Ban kinh tế - Ngân sách; ý kiến thảo luận và kết quả biểu quyết của đại biểu Hội đồng nhân dân Thành phố tại kỳ họp.</w:t>
      </w:r>
    </w:p>
    <w:p>
      <w:r>
        <w:t>QUYẾT NGHỊ:</w:t>
      </w:r>
    </w:p>
    <w:p>
      <w:r>
        <w:t>Điều 1.  Phê duyệt điều chỉnh kế hoạch đầu tư công cấp Thành phố năm 2023, bao gồm những nội dung sau:</w:t>
      </w:r>
    </w:p>
    <w:p>
      <w:r>
        <w:t>1. Bổ sung kế hoạch vốn đầu tư công năm 2023 là 6.159.000 triệu đồng từ nguồn thu sắp xếp cổ phần hóa, thoái vốn và cổ tức, lợi nhuận sau thuế của các doanh nghiệp.</w:t>
      </w:r>
    </w:p>
    <w:p>
      <w:r>
        <w:t>2. Phân bổ nguồn vốn đầu tư tăng thêm và điều chỉnh kế hoạch đầu tư công năm 2023 như sau:</w:t>
      </w:r>
    </w:p>
    <w:p>
      <w:r>
        <w:t>2.1. Bổ sung 100.000 triệu đồng nguồn vốn quyết toán dự án hoàn thành.</w:t>
      </w:r>
    </w:p>
    <w:p>
      <w:r>
        <w:t>2.2. Tăng và điều chỉnh kế hoạch đầu tư dự án cấp Thành phố: 4.467.970 triệu đồng, bao gồm:</w:t>
      </w:r>
    </w:p>
    <w:p>
      <w:r>
        <w:t>a) Điều chỉnh giảm kế hoạch vốn 2.100.923 triệu đồng của 58 dự án.</w:t>
      </w:r>
    </w:p>
    <w:p>
      <w:r>
        <w:t>b) Điều chỉnh tăng kế hoạch vốn 6.568.893 triệu đồng, trong đó:</w:t>
      </w:r>
    </w:p>
    <w:p>
      <w:r>
        <w:t>- Bổ sung nguồn vốn bồi thường, tái định cư khi Nhà nước thu hồi đất: 2.083.579 triệu đồng.</w:t>
      </w:r>
    </w:p>
    <w:p>
      <w:r>
        <w:t>- Điều chỉnh tăng kế hoạch vốn 4.485.314 triệu đồng cho 44 dự án xây dựng cơ bản tập trung cấp Thành phố.</w:t>
      </w:r>
    </w:p>
    <w:p>
      <w:r>
        <w:t>2.3. Tăng và điều chỉnh kế hoạch ngân sách Thành phố hỗ trợ có mục tiêu cho các huyện, thị xã: 1.591.030 triệu đồng của 227 dự án, trong đó:</w:t>
      </w:r>
    </w:p>
    <w:p>
      <w:r>
        <w:t>a) Hỗ trợ thực hiện dự án thuộc Chương trình mục tiêu quốc gia xây dựng nông thôn mới: 400.000 triệu đồng cho 30 dự án.</w:t>
      </w:r>
    </w:p>
    <w:p>
      <w:r>
        <w:t>b) Hỗ trợ thực hiện dự án thuộc Chương trình mục tiêu quốc gia phát triển kinh tế - xã hội vùng đồng bào dân tộc thiểu số và miền núi: 76.030 triệu đồng cho 07 dự án.</w:t>
      </w:r>
    </w:p>
    <w:p>
      <w:r>
        <w:t>c) Hỗ trợ có mục tiêu:</w:t>
      </w:r>
    </w:p>
    <w:p>
      <w:r>
        <w:t>- Các dự án thực hiện “Kế hoạch đầu tư xây dựng, cải tạo trường học công lập để đủ điều kiện đạt chuẩn quốc gia, nâng cấp hệ thống y tế và tu bổ, tôn tạo di tích trong giai đoạn 2022-2025 và các năm tiếp theo của Thành phố”: 935.700 triệu đồng cho 166 dự án.</w:t>
      </w:r>
    </w:p>
    <w:p>
      <w:r>
        <w:t>- Các dự án hỗ trợ xây dựng cơ sở hạ tầng đối với địa phương bị ảnh hưởng bởi các dự án xây dựng bãi rác thải, nghĩa trang tập trung của Thành phố; xây dựng hạ tầng kinh tế: 179.300 triệu đồng cho 24 dự án chuyển tiếp.</w:t>
      </w:r>
    </w:p>
    <w:p>
      <w:r>
        <w:t>3. Phân bổ kế hoạch vốn đối với các nhiệm vụ, dự án trong tổng nguồn vốn thực hiện theo cơ chế thanh toán linh hoạt:</w:t>
      </w:r>
    </w:p>
    <w:p>
      <w:r>
        <w:t>- Phân bổ 434.541 triệu đồng cho 106 dự án thực hiện nhiệm vụ quy hoạch, chuẩn bị đầu tư, thanh quyết toán dự án hoàn thành, bồi thường, hỗ trợ tái định cư khi Nhà nước thu hồi đất trong tổng nguồn đã bố trí cho các nhiệm vụ.</w:t>
      </w:r>
    </w:p>
    <w:p>
      <w:r>
        <w:t>- Phân bổ 2.100 triệu đồng thực hiện nhiệm vụ “Quy hoạch chi tiết Bảo tồn, phát triển làng nghề truyền thống kết hợp du lịch tại làng gốm sứ Bát Tràng” trong tổng nguồn cho nhiệm vụ quy hoạch.</w:t>
      </w:r>
    </w:p>
    <w:p>
      <w:r>
        <w:t>- Phân bổ 31.580 triệu đồng thực hiện nhiệm vụ chuẩn bị đầu tư cho 21 dự án lĩnh vực tư pháp trong tổng nguồn đã bố trí cho nhiệm vụ chuẩn bị đầu tư.</w:t>
      </w:r>
    </w:p>
    <w:p>
      <w:r>
        <w:t>4. Thực hiện hỗ trợ các tỉnh bạn:</w:t>
      </w:r>
    </w:p>
    <w:p>
      <w:r>
        <w:t>- Hỗ trợ tỉnh Điện Biên thực hiện dự án nâng cấp Trường Tiểu học Hà Nội - Điện Biên Phủ: 20.000 triệu đồng trong tổng nguồn hỗ trợ địa phương bạn đã giao đầu năm 2023.</w:t>
      </w:r>
    </w:p>
    <w:p>
      <w:r>
        <w:t>- Hỗ trợ huyện Kỳ Sơn, tỉnh Nghệ An 20.000 triệu đồng thực hiện Dự án xây dựng trường phổ thông dân tộc bán trú THCS Na Ngoi từ nguồn thu hồi kinh phí bổ sung có mục tiêu năm 2022 cho quận Cầu Giấy nhưng không sử dụng hết.</w:t>
      </w:r>
    </w:p>
    <w:p>
      <w:r>
        <w:t>(Chi tiết tại các Phụ lục 01 đến 08 đính kèm)</w:t>
      </w:r>
    </w:p>
    <w:p>
      <w:r>
        <w:t>Điều 2.  Cho phép 05 quận: Cầu Giấy, Hai Bà Trưng, Hoàn Kiếm, Hoàng Mai, Long Biên sử dụng ngân sách cấp quận để hỗ trợ 06 huyện: Ba Vì, Chương Mỹ, Mỹ Đức, Phú Xuyên, Phúc Thọ, Sóc Sơn thực hiện xây dựng nông thôn mới theo Nghị quyết số 115/2020/QH14 ngày 19/6/2020 của Quốc hội với kinh phí 246.400 triệu đồng cho 09 dự án và cho phép quận Thanh Xuân hỗ trợ huyện Ứng Hòa kinh phí 62.000 triệu đồng thực hiện 01 dự án trường học giai đoạn 2023-2025  (Chi tiết tại Phụ lục 09 đính kèm).</w:t>
      </w:r>
    </w:p>
    <w:p>
      <w:r>
        <w:t>HĐND và UBND các quận thực hiện các thủ tục quyết định hỗ trợ tuân thủ quy định của Luật Ngân sách Nhà nước. HĐND và UBND các huyện, thị xã có dự án được hỗ trợ tiếp nhận và sử dụng nguồn vốn hỗ trợ đúng mục đích, đúng quy định, đảm bảo tiết kiệm, hiệu quả, đảm bảo đủ nguồn vốn đối ứng (nếu cần) để hoàn thành dự án đưa vào sử dụng, phát huy hiệu quả đầu tư và tuyệt đối không được để phát sinh nợ đọng xây dựng cơ bản.</w:t>
      </w:r>
    </w:p>
    <w:p>
      <w:r>
        <w:t>Điều 3.  Cơ bản tán thành với định hướng, mục tiêu, nguyên tắc lập và bố trí kế hoạch đầu tư công năm 2024 như Ủy ban nhân dân Thành phố trình. Giao Ủy ban nhân dân Thành phố căn cứ Nghị quyết của Quốc hội về dự toán ngân sách nhà nước năm 2024, Quyết định của Thủ tướng Chính phủ về giao dự toán ngân sách nhà nước năm 2024 cho thành phố Hà Nội và các văn bản hướng dẫn của các cơ quan Trung ương để hoàn thiện Kế hoạch đầu tư công năm 2024, trình Hội đồng nhân dân Thành phố xem xét, thông qua tại kỳ họp Hội đồng nhân dân Thành phố cuối năm 2023.</w:t>
      </w:r>
    </w:p>
    <w:p>
      <w:r>
        <w:t>Điều 4.  Tổ chức thực hiện</w:t>
      </w:r>
    </w:p>
    <w:p>
      <w:r>
        <w:t>1. Giao UBND Thành phố:</w:t>
      </w:r>
    </w:p>
    <w:p>
      <w:r>
        <w:t>- Giao kế hoạch vốn điều chỉnh năm 2023 cho các đơn vị và chỉ đạo việc thực hiện, thanh quyết toán đảm bảo đúng quy định; chịu trách nhiệm về tính chính xác của hồ sơ, căn cứ pháp lý của các dự án đảm bảo theo đúng quy định của pháp luật.</w:t>
      </w:r>
    </w:p>
    <w:p>
      <w:r>
        <w:t>- Giao các cơ quan chuyên môn hướng dẫn thực hiện các trình tự, thủ tục theo quy định pháp luật để việc Thành phố hỗ trợ Tỉnh bạn và các quận hỗ trợ các huyện đảm bảo hiệu quả.</w:t>
      </w:r>
    </w:p>
    <w:p>
      <w:r>
        <w:t>2. Giao Thường trực Hội đồng nhân dân, các ban của Hội đồng nhân dân, các tổ đại biểu và các đại biểu Hội đồng nhân dân Thành phố giám sát việc thực hiện Nghị quyết.</w:t>
      </w:r>
    </w:p>
    <w:p>
      <w:r>
        <w:t>3. Đề nghị Ủy ban Mặt trận tổ quốc Việt Nam các cấp, Thường trực Hội đồng nhân dân và đại biểu Hội đồng nhân dân các quận, huyện, thị xã tham gia giám sát việc thực hiện Nghị quyết.</w:t>
      </w:r>
    </w:p>
    <w:p>
      <w:r>
        <w:t>Nghị quyết này được Hội đồng nhân dân thành phố Hà Nội khóa XVI, kỳ họp thứ 12 thông qua ngày 04 tháng 7 năm 2023 và có hiệu lực thi hành kể từ ngày ký./.</w:t>
      </w:r>
    </w:p>
    <w:p>
      <w:r>
        <w:t>Nơi nhận:</w:t>
      </w:r>
    </w:p>
    <w:p>
      <w:r>
        <w:t>- Ủy ban Thường vụ Quốc hội;</w:t>
      </w:r>
    </w:p>
    <w:p>
      <w:r>
        <w:t>- Chính phủ;</w:t>
      </w:r>
    </w:p>
    <w:p>
      <w:r>
        <w:t>- Ban công tác đại biểu thuộc UBTV Quốc hội;</w:t>
      </w:r>
    </w:p>
    <w:p>
      <w:r>
        <w:t>- VP Quốc hội, VP Chính phủ;</w:t>
      </w:r>
    </w:p>
    <w:p>
      <w:r>
        <w:t>- Các bộ: Kế hoạch và Đầu tư; Tài chính;</w:t>
      </w:r>
    </w:p>
    <w:p>
      <w:r>
        <w:t>- Thường trực Thành ủy;</w:t>
      </w:r>
    </w:p>
    <w:p>
      <w:r>
        <w:t>- Đoàn Đại biểu Quốc hội Hà Nội;</w:t>
      </w:r>
    </w:p>
    <w:p>
      <w:r>
        <w:t>- TT HĐND, UBND, UB MTTQ Thành phố;</w:t>
      </w:r>
    </w:p>
    <w:p>
      <w:r>
        <w:t>- Các Ban Đảng, các Ban HĐND Thành phố;</w:t>
      </w:r>
    </w:p>
    <w:p>
      <w:r>
        <w:t>- Các VP: Thành ủy, ĐĐBQH&amp;HĐND TP, UBND TP;</w:t>
      </w:r>
    </w:p>
    <w:p>
      <w:r>
        <w:t>- Đại biểu HĐND Thành phố;</w:t>
      </w:r>
    </w:p>
    <w:p>
      <w:r>
        <w:t>- Thường trực HĐND, UBND các quận, huyện, thị xã;</w:t>
      </w:r>
    </w:p>
    <w:p>
      <w:r>
        <w:t>- Các sở: KHĐT; TC; TNMT; GTVT; NN&amp;PTNT; XD;</w:t>
      </w:r>
    </w:p>
    <w:p>
      <w:r>
        <w:t>- Các BQLDA ĐTXDCT trực thuộc Thành phố;</w:t>
      </w:r>
    </w:p>
    <w:p>
      <w:r>
        <w:t>- Công báo Thành phố, Trung tâm báo chí Thủ đô;</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