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sửa đổi Nghị quyết 21/2020/NQ-HĐND quy định mức thu, miễn, giảm, thu, nộp, quản lý và sử dụng các loại phí, lệ phí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13/2024/NQ-HĐND</w:t>
      </w:r>
    </w:p>
    <w:p>
      <w:r>
        <w:t>Điện Biên, ngày 04 tháng 11 năm 2024</w:t>
      </w:r>
    </w:p>
    <w:p>
      <w:r>
        <w:t>NGHỊ QUYẾT</w:t>
      </w:r>
    </w:p>
    <w:p>
      <w:r>
        <w:t>SỬA ĐỔI, BỔ SUNG MỘT SỐ ĐIỀU CỦA NGHỊ QUYẾT SỐ 21/2020/NQ-HĐND NGÀY 15 THÁNG 7 NĂM 2020 CỦA HỘI ĐỒNG NHÂN DÂN TỈNH QUY ĐỊNH MỨC THU, MIỄN, GIẢM, THU, NỘP, QUẢN LÝ VÀ SỬ DỤNG CÁC LOẠI PHÍ, LỆ PHÍ TRÊN ĐỊA BÀN TỈNH ĐIỆN BIÊN</w:t>
      </w:r>
    </w:p>
    <w:p>
      <w:r>
        <w:t>HỘI ĐỒNG NHÂN DÂN TỈNH ĐIỆN BIÊN</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Thư viện ngày 21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4833/TTr-UBND ngày 25 tháng 11 năm 2024 của Ủy ban nhân dân tỉnh về việc đề nghị ban hành Nghị quyết sửa đổi, bổ sung một số điều của Nghị quyết số 21/2020/NQ-HĐND ngày 15 tháng 7 năm 2020 của Hội đồng nhân dân tỉnh quy định mức thu, miễn, giảm, thu, nộp, quản lý và sử dụng các loại phí, lệ phí trên địa bàn tỉnh Điện Biên; Báo cáo thẩm tra của Ban Văn hóa - Xã hội Hội đồng nhân dân tỉnh số 99/BC-VHXH ngày 01 tháng 11 năm 2024; ý kiến thảo luận của đại biểu Hội đồng nhân dân tỉnh tại kỳ họp.</w:t>
      </w:r>
    </w:p>
    <w:p>
      <w:r>
        <w:t>QUYẾT NGHỊ:</w:t>
      </w:r>
    </w:p>
    <w:p>
      <w:r>
        <w:t>Điều 1. Sửa đổi, bổ sung một số điều của Nghị quyết số 21/2020/NQ-HĐND ngày 15 tháng 7 năm 2020 của Hội đồng nhân dân tỉnh Quy định mức thu, miễn, giảm, thu, nộp, quản lý và sử dụng các loại phí, lệ phí trên địa bàn tỉnh Điện Biên</w:t>
      </w:r>
    </w:p>
    <w:p>
      <w:r>
        <w:t>1. Sửa đổi, bổ sung khoản 3 Điều 2 như sau:</w:t>
      </w:r>
    </w:p>
    <w:p>
      <w:r>
        <w:t>"3. Đối với đối tượng là Nhân dân các dân tộc trên địa bàn tỉnh (không bao gồm các đối tượng được miễn, giảm phí theo quy định tại các khoản 3, 4, phân I, Phụ lục I - Danh mục, mức thu các khoản phí ban hành kèm theo Nghị quyết số 21/2020/NQ-HĐND và khoản 5, phần I, Phụ lục A - sửa đổi, bổ sung, thay thế một số nội dung tại Phụ lục I - Danh mục, mức thu các khoản phí, ban hành kèm theo Nghị quyết số 03/2022/NQ-HĐND ngày 08 tháng 7 năm 2022 của Hội đồng nhân dân tỉnh Sửa đổi, bổ sung Nghị quyết số 21/2020/NQ-HĐND ngày 15 tháng 7 năm 2020 của Hội đồng nhân dân tỉnh Quy định mức thu, miễn, giảm, thu, nộp, quản lý và sử dụng các loại phí, lệ phí trên địa bàn tỉnh Điện Biên): Thực hiện thu phí với mức thu bằng 50% mức thu thông thường đối với phí thăm quan danh lam thắng cảnh; phí thăm quan di tích lịch sử; phí thăm quan công trình văn hóa, bảo tàng".</w:t>
      </w:r>
    </w:p>
    <w:p>
      <w:r>
        <w:t>2. Sửa đổi quy định về phí thư viện tại khoản 7 phần I, Phụ lục I - Danh mục, mức thu các khoản phí ban hành kèm theo Nghị quyết số 21/2020/NQ- HĐND như sau:</w:t>
      </w:r>
    </w:p>
    <w:p>
      <w:r>
        <w:t>STT</w:t>
      </w:r>
    </w:p>
    <w:p>
      <w:r>
        <w:t>Tên phí</w:t>
      </w:r>
    </w:p>
    <w:p>
      <w:r>
        <w:t>Mức thu</w:t>
      </w:r>
    </w:p>
    <w:p>
      <w:r>
        <w:t>Ghi chú</w:t>
      </w:r>
    </w:p>
    <w:p>
      <w:r>
        <w:t>7</w:t>
      </w:r>
    </w:p>
    <w:p>
      <w:r>
        <w:t>Phí thư viện</w:t>
      </w:r>
    </w:p>
    <w:p>
      <w:r>
        <w:t>- Phí thẻ mượn, thẻ đọc tài liệu</w:t>
      </w:r>
    </w:p>
    <w:p>
      <w:r>
        <w:t>0 đồng /thẻ/năm</w:t>
      </w:r>
    </w:p>
    <w:p>
      <w:r>
        <w:t>- Phí sử dụng phòng đọc đa phương tiện, phòng đọc tài liệu quý hiếm và các phòng đọc đặc biệt khác</w:t>
      </w:r>
    </w:p>
    <w:p>
      <w:r>
        <w:t>0 đồng /thẻ/năm</w:t>
      </w:r>
    </w:p>
    <w:p>
      <w:r>
        <w:t>Điều 2.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các Tổ đại biểu Hội đồng nhân dân và các đại biểu Hội đồng nhân dân tỉnh giám sát việc thực hiện Nghị quyết.</w:t>
      </w:r>
    </w:p>
    <w:p>
      <w:r>
        <w:t>Điều 3. Điều khoản thi hành</w:t>
      </w:r>
    </w:p>
    <w:p>
      <w:r>
        <w:t>Nghị quyết này được Hội đồng nhân dân tỉnh Điện Biên khóa XV, kỳ họp thứ Mười sáu thông qua ngày 04 tháng 11 năm 2024 và có hiệu lực thi hành kể từ ngày 14 tháng 11 năm 2024./.</w:t>
      </w:r>
    </w:p>
    <w:p>
      <w:r>
        <w:t>Nơi nhận:</w:t>
      </w:r>
    </w:p>
    <w:p>
      <w:r>
        <w:t>- Ủy ban thường vụ Quốc hội;</w:t>
      </w:r>
    </w:p>
    <w:p>
      <w:r>
        <w:t>- Chính phủ;</w:t>
      </w:r>
    </w:p>
    <w:p>
      <w:r>
        <w:t>- Vụ Pháp chế - Bộ Tài chính;</w:t>
      </w:r>
    </w:p>
    <w:p>
      <w:r>
        <w:t>- Cục Kiểm tra văn bản QLPL - Bộ Tư pháp;</w:t>
      </w:r>
    </w:p>
    <w:p>
      <w:r>
        <w:t>- TT Tỉnh ủy; TT HĐND, LĐ UBND tỉnh;</w:t>
      </w:r>
    </w:p>
    <w:p>
      <w:r>
        <w:t>- Ủy ban MTTQ Việt Nam tỉnh;</w:t>
      </w:r>
    </w:p>
    <w:p>
      <w:r>
        <w:t>- Đại biểu Quốc hội, Đại biểu HĐND tỉnh;</w:t>
      </w:r>
    </w:p>
    <w:p>
      <w:r>
        <w:t>- Các sở, ban, ngành, đoàn thể tỉnh;</w:t>
      </w:r>
    </w:p>
    <w:p>
      <w:r>
        <w:t>- HĐND, UBND các huyện, thị xã, thành phố;</w:t>
      </w:r>
    </w:p>
    <w:p>
      <w:r>
        <w:t>- LĐ Văn phòng Đoàn ĐBQH và HĐND tỉnh;</w:t>
      </w:r>
    </w:p>
    <w:p>
      <w:r>
        <w:t>- Đài PTTH tỉnh, Báo Điện Biên Phủ;</w:t>
      </w:r>
    </w:p>
    <w:p>
      <w:r>
        <w:t>- Trung tâm Thông tin - Hội nghị - Nhà khách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