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nội dung, mức hỗ trợ đối với người cai nghiện ma túy, người làm công tác cai nghiện ma túy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13/2023/NQ-HĐND</w:t>
      </w:r>
    </w:p>
    <w:p>
      <w:r>
        <w:t>An Giang, ngày 13 tháng 7 năm 2023</w:t>
      </w:r>
    </w:p>
    <w:p>
      <w:r>
        <w:t>NGHỊ QUYẾT</w:t>
      </w:r>
    </w:p>
    <w:p>
      <w:r>
        <w:t>QUY ĐỊNH MỘT SỐ NỘI DUNG, MỨC HỖ TRỢ ĐỐI VỚI NGƯỜI CAI NGHIỆN MA TÚY, NGƯỜI LÀM CÔNG TÁC CAI NGHIỆN MA TÚY TRÊN ĐỊA BÀN TỈNH AN GIANG</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Căn cứ Luật Phòng, chống ma túy ngày 30 tháng 3 năm 2021;</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516/TTr-UBND ngày 22 tháng 6 năm 2023 của Ủy ban nhân dân tỉnh dự thảo Nghị quyết quy định một số nội dung, mức hỗ trợ đối với người cai nghiện ma túy, người làm công tác cai nghiện ma túy trên địa bàn tỉnh An Giang; Báo cáo thẩm tra của Ban Văn hóa - xã hội; ý kiến thảo luận của đại biểu Hội đồng nhân dân tại kỳ họp.</w:t>
      </w:r>
    </w:p>
    <w:p>
      <w:r>
        <w:t>QUYẾT NGHỊ:</w:t>
      </w:r>
    </w:p>
    <w:p>
      <w:r>
        <w:t>Điều 1. Quy định một số nội dung, mức hỗ trợ đối với người cai nghiện ma túy, người làm công tác cai nghiện ma túy trên địa bàn tỉnh An Giang</w:t>
      </w:r>
    </w:p>
    <w:p>
      <w:r>
        <w:t>1. Phạm vi điều chỉnh</w:t>
      </w:r>
    </w:p>
    <w:p>
      <w:r>
        <w:t>Nghị quyết này quy định chính sách hỗ trợ đối với người cai nghiện ma túy, người trực tiếp quản lý đối tượng cai nghiện ma túy, quản lý sau cai nghiện ma túy và chế độ đối với người làm việc tại cơ sở cai nghiện ma túy công lập.</w:t>
      </w:r>
    </w:p>
    <w:p>
      <w:r>
        <w:t>2. Đối tượng áp dụng</w:t>
      </w:r>
    </w:p>
    <w:p>
      <w:r>
        <w:t>a) Người nghiện ma túy bị áp dụng biện pháp đưa vào cơ sở cai nghiện bắt buộc hoặc người nghiện ma túy trong thời gian chờ lập hồ sơ đề nghị áp dụng biện pháp đưa vào cơ sở cai nghiện công lập theo Luật Xử lý vi phạm hành chính; Luật Phòng, chống ma túy.</w:t>
      </w:r>
    </w:p>
    <w:p>
      <w:r>
        <w:t>b) Người cai nghiện ma túy tự nguyện tại gia đình, cộng đồng và các cơ sở cai nghiện ma túy.</w:t>
      </w:r>
    </w:p>
    <w:p>
      <w:r>
        <w:t>c) Người bị quản lý sau cai nghiện tại nơi cư trú.</w:t>
      </w:r>
    </w:p>
    <w:p>
      <w:r>
        <w:t>d)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3. Nội dung chính sách</w:t>
      </w:r>
    </w:p>
    <w:p>
      <w:r>
        <w:t>a) Hỗ trợ tối đa 300.000 đồng để cơ sở cai nghiện ma túy thực hiện mua sắm 01 bộ quần áo cấp cho người cai nghiện bắt buộc khi chấp hành xong quyết định đưa vào cơ sở cai nghiện trở về địa phương nơi cư trú (nếu họ không có).</w:t>
      </w:r>
    </w:p>
    <w:p>
      <w:r>
        <w:t>b) Chi thù lao hàng tháng đối với người được giao nhiệm vụ tư vấn tâm lý, xã hội, quản lý hỗ trợ các đối tượng cai nghiện ma túy tự nguyện tại gia đình, cộng đồng và người bị quản lý sau cai nghiện ma túy tại cấp xã theo phân công của Chủ tịch Ủy ban nhân dân cấp xã bằng 0,6 mức lương cơ sở/người/tháng.</w:t>
      </w:r>
    </w:p>
    <w:p>
      <w:r>
        <w:t>c) Hỗ trợ cai nghiện ma túy tự nguyện tại cơ sở cai nghiện ma túy công lập:</w:t>
      </w:r>
    </w:p>
    <w:p>
      <w:r>
        <w:t>Bố trí chỗ ở miễn phí tại cơ sở cai nghiện ma túy công lập trong suốt thời gian cai nghiện.</w:t>
      </w:r>
    </w:p>
    <w:p>
      <w:r>
        <w:t>Hỗ trợ 95% chi phí cai nghiện ma túy và thuốc chữa bệnh thông thường cho các đối tượng: Người dân tộc thiểu số; người bị nhiễm HIV/AIDS; người thuộc hộ cận nghèo; người từ đủ 12 tuổi đến dưới 18 tuổi.</w:t>
      </w:r>
    </w:p>
    <w:p>
      <w:r>
        <w:t>d) Trợ cấp đặc thù đối với người làm việc tại cơ sở cai nghiện ma túy công lập:</w:t>
      </w:r>
    </w:p>
    <w:p>
      <w:r>
        <w:t>Công chức, viên chức, người lao động làm việc tại Cơ sở Cai nghiện ma túy tỉnh An Giang được hưởng trợ cấp đặc thù: 1.800.000 đồng/người/tháng.</w:t>
      </w:r>
    </w:p>
    <w:p>
      <w:r>
        <w:t>Nhân sự do cơ quan công an, y tế được điều động, cử đến làm việc, hỗ trợ tại Cơ sở Cai nghiện ma túy tỉnh An Giang từ 06 tháng trở lên được hưởng trợ cấp đặc thù: 1.800.000 đồng/người/tháng.</w:t>
      </w:r>
    </w:p>
    <w:p>
      <w:r>
        <w:t>4. Kinh phí thực hiện: Do ngân sách địa phương đảm bảo theo phân cấp ngân sách nhà nước hiện hành.</w:t>
      </w:r>
    </w:p>
    <w:p>
      <w:r>
        <w:t>Điều 2.  Giao Ủy ban nhân dân tỉnh tổ chức thực hiện Nghị quyết này.</w:t>
      </w:r>
    </w:p>
    <w:p>
      <w:r>
        <w:t>Điều 3.  Nghị quyết này đã được Hội đồng nhân dân tỉnh An Giang Khóa X Kỳ họp thứ 14 thông qua ngày 13 tháng 7 năm 2023, có hiệu lực từ ngày 23 tháng 7 năm 2023 và thay thế các Nghị quyết: Nghị quyết số 05/2020/NQ- HĐND ngày 05 tháng 5 năm 2020 của Hội đồng nhân dân tỉnh quy định chế độ hỗ trợ, mức đóng góp đối với người nghiện ma túy cai nghiện tự nguyện trên địa bàn tỉnh An Giang và Nghị quyết số 17/2018/NQ-HĐND ngày 19 tháng 7 năm 2018 của Hội đồng nhân dân tỉnh về chế độ trợ cấp đặc thù đối với công chức, viên chức và người lao động làm việc tại Cơ sở điều trị, cai nghiện ma túy tỉnh An Giang.</w:t>
      </w:r>
    </w:p>
    <w:p>
      <w:r>
        <w:t>Nơi nhận:</w:t>
      </w:r>
    </w:p>
    <w:p>
      <w:r>
        <w:t>- Ủy ban Thường vụ Quốc hội;</w:t>
      </w:r>
    </w:p>
    <w:p>
      <w:r>
        <w:t>- Chính phủ;</w:t>
      </w:r>
    </w:p>
    <w:p>
      <w:r>
        <w:t>- Ủy ban Trung ương MTTQVN;</w:t>
      </w:r>
    </w:p>
    <w:p>
      <w:r>
        <w:t>- Văn phòng Quốc hội;</w:t>
      </w:r>
    </w:p>
    <w:p>
      <w:r>
        <w:t>- Văn phòng Chính phủ;</w:t>
      </w:r>
    </w:p>
    <w:p>
      <w:r>
        <w:t>- Ban Công tác đại biểu - UBTVQH;</w:t>
      </w:r>
    </w:p>
    <w:p>
      <w:r>
        <w:t>- Bộ Lao động - Thương binh và Xã hội;</w:t>
      </w:r>
    </w:p>
    <w:p>
      <w:r>
        <w:t>- Bộ Tài chính;</w:t>
      </w:r>
    </w:p>
    <w:p>
      <w:r>
        <w:t>- Vụ Công tác Quốc hội, Địa phương và Đoàn thể - VPCP;</w:t>
      </w:r>
    </w:p>
    <w:p>
      <w:r>
        <w:t>- Vụ Pháp chế các bộ: Lao động - Thương binh và Xã hội, Tài chính;</w:t>
      </w:r>
    </w:p>
    <w:p>
      <w:r>
        <w:t>- Kiểm toán Nhà nước Khu vực IX;</w:t>
      </w:r>
    </w:p>
    <w:p>
      <w:r>
        <w:t>- Cục Kiểm tra VBQPPL - Bộ Tư pháp;</w:t>
      </w:r>
    </w:p>
    <w:p>
      <w:r>
        <w:t>- Website Chính phủ;</w:t>
      </w:r>
    </w:p>
    <w:p>
      <w:r>
        <w:t>- Bí thư Tỉnh ủy;</w:t>
      </w:r>
    </w:p>
    <w:p>
      <w:r>
        <w:t>- Thường trực, Ban Thường vụ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w:t>
      </w:r>
    </w:p>
    <w:p>
      <w:r>
        <w:t>UBMTTQVN tỉnh;</w:t>
      </w:r>
    </w:p>
    <w:p>
      <w:r>
        <w:t>- Thường trực HĐND, UBND các huyện, thị xã, thành phố;</w:t>
      </w:r>
    </w:p>
    <w:p>
      <w:r>
        <w:t>- Cơ quan thường trú TTXVN tại An Giang, Báo Nhân dân tại AG, Truyền hình Quốc hội tại tỉnh AG, Báo AG, Đài PT-TH AG, Website tỉnh, Trung tâm Công báo - Tin học;</w:t>
      </w:r>
    </w:p>
    <w:p>
      <w:r>
        <w:t>- Cổng Thông tin điện tử VP Đoàn ĐBQH và HĐND tỉnh;</w:t>
      </w:r>
    </w:p>
    <w:p>
      <w:r>
        <w:t>- Lưu: VT, Phòng Công tác HĐND-P.</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