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hỗ trợ đóng bảo hiểm y tế cho đối tượng hộ cận nghèo trên địa bàn tỉnh Thanh Hóa,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13/2023/NQ-HĐND</w:t>
      </w:r>
    </w:p>
    <w:p>
      <w:r>
        <w:t>Thanh Hóa, ngày 14 tháng 12 năm 2023</w:t>
      </w:r>
    </w:p>
    <w:p>
      <w:r>
        <w:t>NGHỊ QUYẾT</w:t>
      </w:r>
    </w:p>
    <w:p>
      <w:r>
        <w:t>QUY ĐỊNH MỨC HỖ TRỢ ĐÓNG BẢO HIỂM Y TẾ CHO ĐỐI TƯỢNG HỘ CẬN NGHÈO TRÊN ĐỊA BÀN TỈNH THANH HÓA, GIAI ĐOẠN 2024 -2025</w:t>
      </w:r>
    </w:p>
    <w:p>
      <w:r>
        <w:t>HỘI ĐỒNG NHÂN DÂN TỈNH THANH HÓA</w:t>
      </w:r>
    </w:p>
    <w:p>
      <w:r>
        <w:t>KHÓA XVIII, KỲ HỌP THỨ 17</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 tháng 6 năm 2015;</w:t>
      </w:r>
    </w:p>
    <w:p>
      <w:r>
        <w:t>Căn cứ Luật Bảo hiểm y tế ngày 14/11/2008; Luật sửa đổi bổ sung một số điều của Luật Bảo hiểm y tế ngày 13/6/2014;</w:t>
      </w:r>
    </w:p>
    <w:p>
      <w:r>
        <w:t>Căn cứ các Nghị định của Chính phủ: số 34/2016/NĐ-CP ngày 14 tháng 5 năm 2016 của Chính phủ quy định chi tiết một số điều và biện pháp thi hành Luật ban hành văn bản quy phạm pháp luật; số 154/2020/NĐ-CP ngày 31 tháng 12 năm 2020 của Chính phủ sửa đổi bổ sung một số điều của Nghị định số số 34/2016/NĐ-CP ngày 14 tháng 5 năm 2016 của Chính phủ quy định chi tiết một số điều và biện pháp thi hành Luật ban hành văn bản quy phạm pháp luật; số 146/2018/NĐ-CP ngày 17/10/2018 của Chính phủ quy định chi tiết và hướng dẫn biện pháp thi hành một số điều của Luật bảo hiểm y tế; số 75/2023/NĐ-CP ngày 19/10/2023 của Chính phủ ban hành sửa đổi, bổ sung một số điều của Nghị định số 146/2018/NĐ-CP ngày 17/10/2018 của Chính phủ quy định chi tiết và hướng dẫn biện pháp thi hành một số điều của Luật BHYT có hiệu lực thi hành từ ngày 03/12/2023; số 07/2021/NĐ-CP ngày 27/01/2021 của Chính phủ quy định chuẩn nghèo đa chiều giai đoạn 2021-2025;</w:t>
      </w:r>
    </w:p>
    <w:p>
      <w:r>
        <w:t>Xét Tờ trình số 196/TTr-UBND ngày 30 tháng 11 năm 2023 của Ủy ban nhân dân tỉnh về việc đề nghị ban hành quy định mức hỗ trợ đóng bảo hiểm y tế cho đối tượng là hộ cận nghèo trên địa bàn tỉnh Thanh Hóa, giai đoạn 2024 - 2025; Báo cáo thẩm tra số 860/BC-HĐND ngày 07tháng 12 năm 2023 của Ban Văn hóa - xã hội Hội đồng nhân dân tỉnh; ý kiến thảo luận của đại biểu Hội đồng nhân dân tỉnh tại kỳ họp.</w:t>
      </w:r>
    </w:p>
    <w:p>
      <w:r>
        <w:t>QUYẾT NGHỊ:</w:t>
      </w:r>
    </w:p>
    <w:p>
      <w:r>
        <w:t>Điều 1.  Quy định mức hỗ trợ đóng bảo hiểm y tế cho đối tượng hộ cận nghèo trên địa bàn tỉnh Thanh Hóa, giai đoạn 2024 -2025, cụ thể như sau:</w:t>
      </w:r>
    </w:p>
    <w:p>
      <w:r>
        <w:t>1. Đối tượng hỗ trợ: Người thuộc hộ gia đình cận nghèo theo quy định tại điểm a Khoản 2 Điều 1 tại Nghị định số 75/2023/NĐ-CP Ngày 19 tháng 10 năm 2023 của Chính phủ (không bao gồm người thuộc hộ cận nghèo đang cư trú trên địa bàn các huyện nghèo theo quy định của Thủ tướng Chính phủ và các văn bản khác của cơ quan có thẩm quyền).</w:t>
      </w:r>
    </w:p>
    <w:p>
      <w:r>
        <w:t>2. Điều kiện hỗ trợ: Đối tượng quy định tại Khoản 1 điều này tham gia bảo hiểm y tế giai đoạn 2024 - 2025 trên địa bàn tỉnh Thanh Hóa.</w:t>
      </w:r>
    </w:p>
    <w:p>
      <w:r>
        <w:t>3. Mức hỗ trợ: Ngân sách tỉnh hỗ trợ 15% mức đóng bảo hiểm y tế (Ngoài mức hỗ trợ 70% từ nguồn ngân sách trung ương).</w:t>
      </w:r>
    </w:p>
    <w:p>
      <w:r>
        <w:t>4. Kinh phí thực hiện: Từ nguồn ngân sách tỉnh.</w:t>
      </w:r>
    </w:p>
    <w:p>
      <w:r>
        <w:t>5. Thời gian thực hiện: Từ ngày 01 tháng 01 năm 2024 đến ngày 31 tháng 12 năm 2025.</w:t>
      </w:r>
    </w:p>
    <w:p>
      <w:r>
        <w:t>Điều 2. Điều khoản thi hành</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Nghị quyết này đã được Hội đồng nhân dân tỉnh Thanh Hoá khóa XVIII, kỳ họp thứ 17 thông qua ngày 14 tháng 12 năm 2023 và có hiệu lực thi hành từ ngày 01 tháng 01 năm 2024./.</w:t>
      </w:r>
    </w:p>
    <w:p>
      <w:r>
        <w:t>Nơi nhận:</w:t>
      </w:r>
    </w:p>
    <w:p>
      <w:r>
        <w:t>- Như Điều 2;</w:t>
      </w:r>
    </w:p>
    <w:p>
      <w:r>
        <w:t>- Ủy ban Thường vụ Quốc hội;</w:t>
      </w:r>
    </w:p>
    <w:p>
      <w:r>
        <w:t>- Chính Phủ;</w:t>
      </w:r>
    </w:p>
    <w:p>
      <w:r>
        <w:t>- Các bộ: Tài chính, Lao động - TB&amp;XH; Y tế;</w:t>
      </w:r>
    </w:p>
    <w:p>
      <w:r>
        <w:t>- Bảo hiểm xã hội Việt Nam;</w:t>
      </w:r>
    </w:p>
    <w:p>
      <w:r>
        <w:t>- Cục Kiểm tra văn bản QPPL - Bộ Tư pháp;</w:t>
      </w:r>
    </w:p>
    <w:p>
      <w:r>
        <w:t>- Thường trực Tỉnh ủy;</w:t>
      </w:r>
    </w:p>
    <w:p>
      <w:r>
        <w:t>- Đoàn đại biểu Quốc hội tỉnh;</w:t>
      </w:r>
    </w:p>
    <w:p>
      <w:r>
        <w:t>- Ủy ban MTTQ tỉnh,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