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128/NQ-HĐND năm 2023 về Danh mục dịch vụ sự nghiệp công sử dụng ngân sách nhà nước thuộc ngành, lĩnh vực nội vụ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128/NQ-HĐND</w:t>
      </w:r>
    </w:p>
    <w:p>
      <w:r>
        <w:t>Khánh Hòa, ngày 14 tháng 12 năm 2023</w:t>
      </w:r>
    </w:p>
    <w:p>
      <w:r>
        <w:t>NGHỊ QUYẾT</w:t>
      </w:r>
    </w:p>
    <w:p>
      <w:r>
        <w:t>BAN HÀNH DANH MỤC DỊCH VỤ SỰ NGHIỆP CÔNG SỬ DỤNG NGÂN SÁCH NHÀ NƯỚC THUỘC NGÀNH, LĨNH VỰC NỘI VỤ TRÊN ĐỊA BÀN TỈNH KHÁNH HÒA</w:t>
      </w:r>
    </w:p>
    <w:p>
      <w:r>
        <w:t>HỘI ĐỒNG NHÂN DÂN TỈNH KHÁNH HÒA</w:t>
      </w:r>
    </w:p>
    <w:p>
      <w:r>
        <w:t>KHÓA VII, KỲ HỌP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765/QĐ-TTg ngày 23/6/2022 của Thủ tướng Chính phủ về việc ban hành dịch vụ sự nghiệp công cơ bản, thiết yếu sử dụng ngân sách nhà nước thuộc ngành, lĩnh vực Nội vụ;</w:t>
      </w:r>
    </w:p>
    <w:p>
      <w:r>
        <w:t>Xét Tờ trình số 13137/TTr-UBND ngày 12 tháng 12 năm 2023 của Ủy ban nhân dân tỉnh; Báo cáo thẩm tra số 248/BC-BPC ngày 13 tháng 12 năm 2023 của Ban Pháp chế Hội đồng nhân dân tỉnh; tiếp thu, giải trình của Ủy ban nhân dân tỉnh tại Báo cáo số 432/BC-UBND ngày 14 tháng 12 năm 2023 và ý kiến thảo luận của đại biểu Hội đồng nhân dân tại kỳ họp.</w:t>
      </w:r>
    </w:p>
    <w:p>
      <w:r>
        <w:t>QUYẾT NGHỊ:</w:t>
      </w:r>
    </w:p>
    <w:p>
      <w:r>
        <w:t>Điều 1.  Ban hành Danh mục dịch vụ sự nghiệp công sử dụng ngân sách nhà nước thuộc ngành, lĩnh vực nội vụ trên địa bàn tỉnh Khánh Hòa (phụ lục danh mục đính kèm).</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2021 - 2026, Kỳ họp chuyên đề thông qua ngày 14 tháng 12 năm 2023./.</w:t>
      </w:r>
    </w:p>
    <w:p>
      <w:r>
        <w:t>Nơi nhận:</w:t>
      </w:r>
    </w:p>
    <w:p>
      <w:r>
        <w:t>- UBTVQH, VPCP;</w:t>
      </w:r>
    </w:p>
    <w:p>
      <w:r>
        <w:t>- Bộ Nội vụ;</w:t>
      </w:r>
    </w:p>
    <w:p>
      <w:r>
        <w:t>- Ban Thường vụ Tỉnh ủy;</w:t>
      </w:r>
    </w:p>
    <w:p>
      <w:r>
        <w:t>- Thường trực HĐND tỉnh;</w:t>
      </w:r>
    </w:p>
    <w:p>
      <w:r>
        <w:t>- UBND tỉnh, UBMTTQVN tỉnh;</w:t>
      </w:r>
    </w:p>
    <w:p>
      <w:r>
        <w:t>- Đoàn ĐBQH tỉnh;</w:t>
      </w:r>
    </w:p>
    <w:p>
      <w:r>
        <w:t>- Đại biểu HĐND tỉnh;</w:t>
      </w:r>
    </w:p>
    <w:p>
      <w:r>
        <w:t>- Các cơ quan tham mưu, giúp việc Tỉnh ủy;</w:t>
      </w:r>
    </w:p>
    <w:p>
      <w:r>
        <w:t>- ĐUK các cơ quan tỉnh, ĐUK doanh nghiệp tỉnh;</w:t>
      </w:r>
    </w:p>
    <w:p>
      <w:r>
        <w:t>- VP Đoàn ĐBQH và HĐND tỉnh, VP UBND tỉnh;</w:t>
      </w:r>
    </w:p>
    <w:p>
      <w:r>
        <w:t>- Các sở, ban, ngành, đoàn thể;</w:t>
      </w:r>
    </w:p>
    <w:p>
      <w:r>
        <w:t>- HĐND, UBND các huyện, thị xã, thành phố;</w:t>
      </w:r>
    </w:p>
    <w:p>
      <w:r>
        <w:t>- Lưu: VT, TN.</w:t>
      </w:r>
    </w:p>
    <w:p>
      <w:r>
        <w:t>KT. CHỦ TỊCH</w:t>
      </w:r>
    </w:p>
    <w:p>
      <w:r>
        <w:t>PHÓ CHỦ TỊCH</w:t>
      </w:r>
    </w:p>
    <w:p>
      <w:r>
        <w:t>Trần Mạnh Dũng</w:t>
      </w:r>
    </w:p>
    <w:p>
      <w:r>
        <w:t>PHỤ LỤC</w:t>
      </w:r>
    </w:p>
    <w:p>
      <w:r>
        <w:t>DANH MỤC DỊCH VỤ SỰ NGHIỆP CÔNG SỬ DỤNG NGÂN SÁCH NHÀ NƯỚC THUỘC NGÀNH, LĨNH VỰC NỘI VỤ TRÊN ĐỊA BÀN TỈNH KHÁNH HÒA</w:t>
      </w:r>
    </w:p>
    <w:p>
      <w:r>
        <w:t>(Ban hành kèm theo Nghị quyết số 128/NQ-HĐND ngày 14 tháng 12 năm 2023 của Hội đồng nhân dân tỉnh Khánh Hòa)</w:t>
      </w:r>
    </w:p>
    <w:p>
      <w:r>
        <w:t>STT</w:t>
      </w:r>
    </w:p>
    <w:p>
      <w:r>
        <w:t>TÊN DỊCH VỤ</w:t>
      </w:r>
    </w:p>
    <w:p>
      <w:r>
        <w:t>A</w:t>
      </w:r>
    </w:p>
    <w:p>
      <w:r>
        <w:t>Danh mục dịch vụ sự nghiệp công thiết yếu</w:t>
      </w:r>
    </w:p>
    <w:p>
      <w:r>
        <w:t>Dịch vụ lưu trữ</w:t>
      </w:r>
    </w:p>
    <w:p>
      <w:r>
        <w:t>1</w:t>
      </w:r>
    </w:p>
    <w:p>
      <w:r>
        <w:t>Dịch vụ thu thập tài liệu lưu trữ Phông lưu trữ Nhà nước Việt Nam của Lưu trữ lịch sử</w:t>
      </w:r>
    </w:p>
    <w:p>
      <w:r>
        <w:t>2</w:t>
      </w:r>
    </w:p>
    <w:p>
      <w:r>
        <w:t>Dịch vụ bảo quản tài liệu lưu trữ Phông lưu trữ Nhà nước Việt Nam của Lưu trữ lịch sử</w:t>
      </w:r>
    </w:p>
    <w:p>
      <w:r>
        <w:t>3</w:t>
      </w:r>
    </w:p>
    <w:p>
      <w:r>
        <w:t>Dịch vụ sử dụng tài liệu lưu trữ Phông lưu trữ Nhà nước Việt Nam của Lưu trữ lịch sử phục vụ nhiệm vụ chính trị</w:t>
      </w:r>
    </w:p>
    <w:p>
      <w:r>
        <w:t>B</w:t>
      </w:r>
    </w:p>
    <w:p>
      <w:r>
        <w:t>Danh mục dịch vụ sự nghiệp công cơ bản</w:t>
      </w:r>
    </w:p>
    <w:p>
      <w:r>
        <w:t>I</w:t>
      </w:r>
    </w:p>
    <w:p>
      <w:r>
        <w:t>Dịch vụ lưu trữ</w:t>
      </w:r>
    </w:p>
    <w:p>
      <w:r>
        <w:t>Dịch vụ sử dụng tài liệu lưu trữ Phông lưu trữ Nhà nước Việt Nam của Lưu trữ lịch sử phục vụ nhu cầu xã hội</w:t>
      </w:r>
    </w:p>
    <w:p>
      <w:r>
        <w:t>II</w:t>
      </w:r>
    </w:p>
    <w:p>
      <w:r>
        <w:t>Dịch vụ bồi dưỡng cán bộ, công chức, viên chức</w:t>
      </w:r>
    </w:p>
    <w:p>
      <w:r>
        <w:t>1</w:t>
      </w:r>
    </w:p>
    <w:p>
      <w:r>
        <w:t>Dịch vụ bồi dưỡng kiến thức, kỹ năng quản lý nhà nước theo tiêu chuẩn ngạch công chức</w:t>
      </w:r>
    </w:p>
    <w:p>
      <w:r>
        <w:t>2</w:t>
      </w:r>
    </w:p>
    <w:p>
      <w:r>
        <w:t>Dịch vụ bồi dưỡng theo tiêu chuẩn chức danh nghề nghiệp viên chức chuyên ngành nội vụ</w:t>
      </w:r>
    </w:p>
    <w:p>
      <w:r>
        <w:t>3</w:t>
      </w:r>
    </w:p>
    <w:p>
      <w:r>
        <w:t>Dịch vụ bồi dưỡng theo yêu cầu của vị trí việc làm lãnh đạo, quản lý</w:t>
      </w:r>
    </w:p>
    <w:p>
      <w:r>
        <w:t>4</w:t>
      </w:r>
    </w:p>
    <w:p>
      <w:r>
        <w:t>Dịch vụ bồi dưỡng theo yêu cầu của vị trí việc làm chuyên môn, lĩnh vực nội vụ</w:t>
      </w:r>
    </w:p>
    <w:p>
      <w:r>
        <w:t>C</w:t>
      </w:r>
    </w:p>
    <w:p>
      <w:r>
        <w:t>Danh mục dịch vụ sự nghiệp công khác sử dụng ngân sách nhà nước</w:t>
      </w:r>
    </w:p>
    <w:p>
      <w:r>
        <w:t>Dịch vụ lưu trữ</w:t>
      </w:r>
    </w:p>
    <w:p>
      <w:r>
        <w:t>1</w:t>
      </w:r>
    </w:p>
    <w:p>
      <w:r>
        <w:t>Chỉnh lý, xác định giá trị, thống kê tài liệu lưu trữ</w:t>
      </w:r>
    </w:p>
    <w:p>
      <w:r>
        <w:t>2</w:t>
      </w:r>
    </w:p>
    <w:p>
      <w:r>
        <w:t>Đánh giá lại, xác định giá trị tài liệu lưu trữ</w:t>
      </w:r>
    </w:p>
    <w:p>
      <w:r>
        <w:t>3</w:t>
      </w:r>
    </w:p>
    <w:p>
      <w:r>
        <w:t>Tiêu hủy tài liệu hết giá trị</w:t>
      </w:r>
    </w:p>
    <w:p>
      <w:r>
        <w:t>4</w:t>
      </w:r>
    </w:p>
    <w:p>
      <w:r>
        <w:t>Tổ chức giải mật tài liệu</w:t>
      </w:r>
    </w:p>
    <w:p>
      <w:r>
        <w:t>5</w:t>
      </w:r>
    </w:p>
    <w:p>
      <w:r>
        <w:t>Lập danh mục tài liệu hạn chế sử dụng của từng phông lưu trữ</w:t>
      </w:r>
    </w:p>
    <w:p>
      <w:r>
        <w:t>6</w:t>
      </w:r>
    </w:p>
    <w:p>
      <w:r>
        <w:t>Số hóa, tạo lập cơ sở dữ liệu tài liệu lưu trữ</w:t>
      </w:r>
    </w:p>
    <w:p>
      <w:r>
        <w:t>7</w:t>
      </w:r>
    </w:p>
    <w:p>
      <w:r>
        <w:t>Sắp xếp, vệ sinh kho, vệ sinh tài liệu lưu trữ</w:t>
      </w:r>
    </w:p>
    <w:p>
      <w:r>
        <w:t>8</w:t>
      </w:r>
    </w:p>
    <w:p>
      <w:r>
        <w:t>Khử trùng, khử axit, chống mối mọt tài liệu lưu trữ</w:t>
      </w:r>
    </w:p>
    <w:p>
      <w:r>
        <w:t>9</w:t>
      </w:r>
    </w:p>
    <w:p>
      <w:r>
        <w:t>Tu bổ, bồi nền, phục chế tài liệu lưu trữ</w:t>
      </w:r>
    </w:p>
    <w:p>
      <w:r>
        <w:t>10</w:t>
      </w:r>
    </w:p>
    <w:p>
      <w:r>
        <w:t>Lập bản sao bảo hiểm tài liệu lưu trữ</w:t>
      </w:r>
    </w:p>
    <w:p>
      <w:r>
        <w:t>11</w:t>
      </w:r>
    </w:p>
    <w:p>
      <w:r>
        <w:t>Bốc dỡ, vận chuyển tài liệu lưu trữ</w:t>
      </w:r>
    </w:p>
    <w:p>
      <w:r>
        <w:t>12</w:t>
      </w:r>
    </w:p>
    <w:p>
      <w:r>
        <w:t>Tổ chức, phục vụ độc giả nghiên cứu, sử dụng tài liệu tại phòng đọc</w:t>
      </w:r>
    </w:p>
    <w:p>
      <w:r>
        <w:t>13</w:t>
      </w:r>
    </w:p>
    <w:p>
      <w:r>
        <w:t>Tổ chức trưng bày, triển lãm tài liệu lưu trữ</w:t>
      </w:r>
    </w:p>
    <w:p>
      <w:r>
        <w:t>14</w:t>
      </w:r>
    </w:p>
    <w:p>
      <w:r>
        <w:t>Công bố giới thiệu tài liệu trên các phương tiện thông tin đại chúng</w:t>
      </w:r>
    </w:p>
    <w:p>
      <w:r>
        <w:t>15</w:t>
      </w:r>
    </w:p>
    <w:p>
      <w:r>
        <w:t>Xuất bản ấn phẩm tài liệu lưu trữ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