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1244/NQ-UBTVQH15 năm 2024 sắp xếp đơn vị hành chính cấp xã của tỉnh Long An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1244/NQ-UBTVQH15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1244/NQ-UBTVQH15</w:t>
      </w:r>
    </w:p>
    <w:p>
      <w:r>
        <w:t>Hà Nội, ngày 24 tháng 10 năm 2024</w:t>
      </w:r>
    </w:p>
    <w:p>
      <w:r>
        <w:t>NGHỊ QUYẾT</w:t>
      </w:r>
    </w:p>
    <w:p>
      <w:r>
        <w:t>VỀ VIỆC SẮP XẾP ĐƠN VỊ HÀNH CHÍNH CẤP XÃ CỦA TỈNH LONG AN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538/TTr-CP ngày 27 tháng 9 năm 2024 và Báo cáo số 699/BC-CP ngày 23 tháng 10 năm 2024, Báo cáo thẩm tra số 3387/BC-UBPL15 ngày 23 tháng 10 năm 2024 của Ủy ban Pháp luật,</w:t>
      </w:r>
    </w:p>
    <w:p>
      <w:r>
        <w:t>QUYẾT NGHỊ:</w:t>
      </w:r>
    </w:p>
    <w:p>
      <w:r>
        <w:t>Điều 1. Sắp xếp các đơn vị hành chính cấp xã thuộc tỉnh Long An</w:t>
      </w:r>
    </w:p>
    <w:p>
      <w:r>
        <w:t>1. Sắp xếp các đơn vị hành chính cấp xã thuộc thành phố Tân An như sau:</w:t>
      </w:r>
    </w:p>
    <w:p>
      <w:r>
        <w:t>a) Nhập toàn bộ diện tích tự nhiên là 1,39 km 2 , quy mô dân số là 17.093 người của Phường 2 vào Phường 1. Sau khi nhập, Phường 1 có diện tích tự nhiên là 2,09 km 2  và quy mô dân số là 28.751 người.</w:t>
      </w:r>
    </w:p>
    <w:p>
      <w:r>
        <w:t>Phường 1 giáp Phường 3, Phường 4, Phường 5 và Phường 6;</w:t>
      </w:r>
    </w:p>
    <w:p>
      <w:r>
        <w:t>b) Sau khi sắp xếp, thành phố Tân An có 13 đơn vị hành chính cấp xã, gồm 08 phường và 05 xã.</w:t>
      </w:r>
    </w:p>
    <w:p>
      <w:r>
        <w:t>2. Sắp xếp các đơn vị hành chính cấp xã thuộc huyện Bến Lức như sau:</w:t>
      </w:r>
    </w:p>
    <w:p>
      <w:r>
        <w:t>a) Điều chỉnh một phần diện tích tự nhiên là 8,18 km 2 , quy mô dân số là 303 người của xã Tân Hòa để nhập vào xã Lương Hòa. Sau khi điều chỉnh, xã Lương Hòa có diện tích tự nhiên là 40,14 km 2  và quy mô dân số là 12.455 người.</w:t>
      </w:r>
    </w:p>
    <w:p>
      <w:r>
        <w:t>Xã Lương Hòa giáp các xã An Thạnh, Bình Đức, Lương Bình, Tân Bửu, Thạnh Hòa và Thành phố Hồ Chí Minh;</w:t>
      </w:r>
    </w:p>
    <w:p>
      <w:r>
        <w:t>b) Điều chỉnh một phần diện tích tự nhiên là 4,19 km 2 , quy mô dân số là 396 người của xã Tân Hòa để nhập vào xã Tân Bửu. Sau khi điều chỉnh, xã Tân Bửu có diện tích tự nhiên là 22,02 km 2  và quy mô dân số là 10.369 người.</w:t>
      </w:r>
    </w:p>
    <w:p>
      <w:r>
        <w:t>Xã Tân Bửu giáp các xã An Thạnh, Lương Hòa, Mỹ Yên, Thanh Phú và Thành phố Hồ Chí Minh;</w:t>
      </w:r>
    </w:p>
    <w:p>
      <w:r>
        <w:t>c) Nhập toàn bộ diện tích tự nhiên là 2,70 km 2 , quy mô dân số là 1.011 người của xã Tân Hòa sau khi điều chỉnh theo quy định tại điểm a và điểm b khoản này vào xã An Thạnh. Sau khi nhập, xã An Thạnh có diện tích tự nhiên là 28,23 km 2  và quy mô dân số là 22.206 người.</w:t>
      </w:r>
    </w:p>
    <w:p>
      <w:r>
        <w:t>Xã An Thạnh giáp các xã Bình Đức, Lương Hòa, Tân Bửu, Thanh Phú, Thạnh Đức và thị trấn Bến Lức;</w:t>
      </w:r>
    </w:p>
    <w:p>
      <w:r>
        <w:t>d) Sau khi sắp xếp, huyện Bến Lức có 14 đơn vị hành chính cấp xã, gồm 13 xã và 01 thị trấn.</w:t>
      </w:r>
    </w:p>
    <w:p>
      <w:r>
        <w:t>3. Sau khi sắp xếp các đơn vị hành chính cấp xã, tỉnh Long An có 15 đơn vị hành chính cấp huyện, gồm 13 huyện, 01 thị xã và 01 thành phố; 186 đơn vị hành chính cấp xã, gồm 160 xã, 11 phường và 15 thị trấn.</w:t>
      </w:r>
    </w:p>
    <w:p>
      <w:r>
        <w:t>Điều 2. Hiệu lực thi hành</w:t>
      </w:r>
    </w:p>
    <w:p>
      <w:r>
        <w:t>Nghị quyết này có hiệu lực thi hành từ ngày 01 tháng 12 năm 2024.</w:t>
      </w:r>
    </w:p>
    <w:p>
      <w:r>
        <w:t>Điều 3. Tổ chức thực hiện</w:t>
      </w:r>
    </w:p>
    <w:p>
      <w:r>
        <w:t>1. Chính phủ, Hội đồng nhân dân, Ủy ban nhân dân tỉnh Long An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Long An nghiên cứu, xây dựng phương án sắp xếp phù hợp đối với các đơn vị hành chính thuộc diện phải sắp xếp mà chưa thực hiện sắp xếp trong giai đoạn 2023 - 2025, xác định lộ trình hoàn thiện các tiêu chuẩn, điều kiện cần thiết để bảo đảm thực hiện sắp xếp trong những năm tiếp theo theo đúng quy định.</w:t>
      </w:r>
    </w:p>
    <w:p>
      <w:r>
        <w:t>3. Hội đồng Dân tộc, các Ủy ban của Quốc hội và Đoàn đại biểu Quốc hội tỉnh Long An, trong phạm vi nhiệm vụ, quyền hạn của mình, giám sát việc thực hiện Nghị quyết này.</w:t>
      </w:r>
    </w:p>
    <w:p>
      <w:r>
        <w:t>Nghị quyết này được Ủy ban Thường vụ Quốc hội nước Cộng hòa xã hội chủ nghĩa Việt Nam khóa XV thông qua tại phiên họp ngày 24 tháng 10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 tỉnh Long An;</w:t>
      </w:r>
    </w:p>
    <w:p>
      <w:r>
        <w:t>- Lưu: HC, PL.</w:t>
      </w:r>
    </w:p>
    <w:p>
      <w:r>
        <w:t>e-PAS: 99975</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