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123/NQ-HĐND năm 2024 về chất vấn và trả lời chất vấn tại Kỳ họp thứ hai mươi Hội đồng nhân dân Thành phố Hồ Chí Minh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123/NQ-HĐND</w:t>
      </w:r>
    </w:p>
    <w:p>
      <w:r>
        <w:t>Thành phố Hồ Chí Minh, ngày 11 tháng 12 năm 2024</w:t>
      </w:r>
    </w:p>
    <w:p>
      <w:r>
        <w:t>NGHỊ QUYẾT</w:t>
      </w:r>
    </w:p>
    <w:p>
      <w:r>
        <w:t>CHẤT VẤN VÀ TRẢ LỜI CHẤT VẤN TẠI KỲ HỌP THỨ HAI MƯƠI HỘI ĐỒNG NHÂN DÂN THÀNH PHỐ HỒ CHÍ MINH KHÓA X</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hai mươi, Hội đồng nhân dân Thành phố Hồ Chí Minh Khóa X.</w:t>
      </w:r>
    </w:p>
    <w:p>
      <w:r>
        <w:t>QUYẾT NGHỊ:</w:t>
      </w:r>
    </w:p>
    <w:p>
      <w:r>
        <w:t>Điều 1.  Phiên họp chất vấn và trả lời chất vấn diễn ra trong không khí dân chủ, thẳng thắn, sôi nổi, xây dựng và trách nhiệm cao; đã có 23 lượt đại biểu tham gia chất vấn với 41 câu hỏi[1].</w:t>
      </w:r>
    </w:p>
    <w:p>
      <w:r>
        <w:t>Các câu hỏi đại biểu đặt ra sát tình hình thực tế với tinh thần xây dựng cao, tiến hành chất vấn bằng các câu hỏi ngắn gọn, rõ ràng, bám sát nhóm vấn đề, thẳng thắn chỉ ra những hạn chế, yêu cầu làm rõ trách nhiệm cũng như đề xuất giải pháp khắc phục, gợi ý bổ sung giải pháp để Ủy ban nhân dân Thành phố Hồ Chí Minh, Sở Văn hóa và Thể thao và Ủy ban nhân dân quận Gò vấp thực hiện hiệu quả hơn trong quản lý, điều hành, đáp ứng niềm tin và sự mong đợi của Nhân dân Thành phố.</w:t>
      </w:r>
    </w:p>
    <w:p>
      <w:r>
        <w:t>Chủ tịch Ủy ban nhân dân Thành phố Hồ Chí Minh, Giám đốc Sở Văn hóa và Thể thao, Chủ tịch Ủy ban nhân dân quận Gò Vấp đã trả lời cơ bản đầy đủ, trách nhiệm, nghiêm túc các nội dung đại biểu đặt ra, đi thẳng vào vấn: đề được chất vấn, báo cáo cung cấp thêm thông tin, giải trình, làm rõ những vấn đề liên quan; đồng thời nhận trách nhiệm về những mặt còn tồn tại, hạn chế, với vai trò là người đứng đầu đã đưa ra các giải pháp và cam kết khắc phục để tạo sự chuyển biến tích cực trong thời gian tới, cơ bản đáp ứng được yêu cầu của đại biểu. Nội dung liên quan sự việc, sự vụ sẽ có văn bản trả lời và gửi về Thường trực Hội đồng nhân dân Thành phố Hồ Chí Minh giám sát theo quy định.</w:t>
      </w:r>
    </w:p>
    <w:p>
      <w:r>
        <w:t>Qua chất vấn, Hội đồng nhân dân Thành phố Thành phố nhận thấy vẫn còn một số tồn tại, hạn chế, bất cập cần khắc phục trong công tác quản lý nhà nước đối với các lĩnh vực: văn hóa, thể thao; quảng cáo; bảo tồn và phát huy các di tích lịch sử, văn hóa; công tác đầu tư công; trật tự xây dựng; quản lý đất đai; cấp giấy chứng nhận quyền sử dụng đất, quyền sở hữu nhà ở và tài sản khác gắn liền với đất; thu thuế sử dụng đất. Để khắc phục nhũng hạn chế và tạo chuyển biến tích cực, mạnh mẽ đối với những vấn đề được chất vấn, Hội đồng nhân dân Thành phố Hồ Chí Minh đề nghị Ủy ban nhân dân Thành phố Hồ Chí Minh, Sở Văn hóa và Thể thao, Ủy ban nhân dân quận Gò vấp quan tâm các nội dung sau:</w:t>
      </w:r>
    </w:p>
    <w:p>
      <w:r>
        <w:t>1. Đối với Ủy ban nhân dân Thành phố Hồ Chí Minh</w:t>
      </w:r>
    </w:p>
    <w:p>
      <w:r>
        <w:t>1.1. Có giải pháp trọng tâm, trọng điểm, mang tính đột phá nhằm tăng tốc, bứt phá hoàn thành các chỉ tiêu, mục tiêu, nhiệm vụ mà Nghị quyết Đại hội Đảng bộ Thành phố lần thứ XI đã đặt ra để thúc đẩy phát triển kinh tế - xã hội trong năm 2025 và góp phần thực hiện thắng lợi các mục tiêu cả giai đoạn 2021 - 2025, trong đó tập trung tăng trưởng tổng sản phẩm trên địa bàn (GRDP), tạo điều kiện cho đầu tư của doanh nghiệp, tháo gỡ các dự án đang tồn đọng và đôn đốc thực hiện giải ngân vốn đầu tư công.</w:t>
      </w:r>
    </w:p>
    <w:p>
      <w:r>
        <w:t>1.2. Tiếp tục có giải pháp thực hiện hiệu quả Nghị quyết số 04/NQ-CP ngày 10 tháng 01 năm 2022 của Chính phủ về đẩy mạnh phân cấp, phân quyền trong quản lý nhà nước; Nghị định số 84/2024/NĐ-CP ngày 10 tháng 7 năm 2024 của Chính phủ về thí điểm phân cấp quản lý nhà nước một số lĩnh vực cho chính quyền Thành phố Hồ Chí Minh, trong đó cần phân định rõ và chuyển giao nhiệm vụ, quyền hạn, trách nhiệm giữa Ủy ban nhân dân Thành phố với các sở - ngành, Ủy ban nhân dân thành phố Thủ Đức, Ủy ban nhân dân các quận - huyện đảm bảo vai trò chỉ đạo và sự quản lý thống nhất của chính quyền Thành phố; tiến hành rà soát, sắp xếp tinh gọn bộ máy, vị trí việc làm, xác định số lượng biên chế phù hợp với nhiệm vụ, quyền hạn được giao; tăng cường quyền hạn, trách nhiệm và tính tích cực, chủ động, sáng tạo của các cấp, các ngành đảm bảo việc giải quyết công việc, giải quyết thủ tục hành chính nhanh chóng, hiệu quả, phục vụ người dân và doanh nghiệp tốt hơn.</w:t>
      </w:r>
    </w:p>
    <w:p>
      <w:r>
        <w:t>1.3. Tập trung triển khai quy định liên quan Luật Đất đai năm 2024. Nâng cao chất lượng công tác quản lý về xây dựng, quy hoạch, kế hoạch sử dụng đất. Thường xuyên kiểm tra, đôn đốc công tác thu hồi đất, bồi thường, hỗ trợ, tái định cư các dự án đầu tư công; tích cực tháo gỡ vướng mắc pháp lý cho các dự án bất động sản, dự án cấp bách, trọng điểm phát triển đô thị đã kéo dài nhiều năm nhằm góp phần hạn chế lãng phí tài nguyên đất đai và thúc đẩy phát triển kinh tế - xã hội Thành phố. Xây dựng, triển khai cơ chế phối hợp trong thực hiện tạo quỹ đất đối với mô hình phát triển đô thị theo hướng phát triển giao thông công cộng (TOD).</w:t>
      </w:r>
    </w:p>
    <w:p>
      <w:r>
        <w:t>1.4. Đẩy nhanh tiến độ thực hiện các công trình mang tính biểu tượng của Thành phố, triển khai đồng bộ các nhiệm vụ, phát động thi đua và tổ chức nhiều hoạt động hướng đến Lễ kỷ niệm 80 năm quốc khánh Nước Cộng hòa xã hội chủ nghĩa Việt Nam (02/9/1945 - 02/9/2025) và 50 năm Ngày Giải phóng miền Nam, thống nhất đất nước (30/4/1975 - 30/4/2025), các chương trình phải thể hiện được giá trị lịch sử và mang tầm vóc lớn lao của thời đại.</w:t>
      </w:r>
    </w:p>
    <w:p>
      <w:r>
        <w:t>2. Đối với Sở Văn hóa và Thể thao</w:t>
      </w:r>
    </w:p>
    <w:p>
      <w:r>
        <w:t>2.1. Tiếp tục quán triệt, tuyên truyền và triển khai thực hiện trong cấp ủy Đảng, chính quyền và nhân dân về Nghị quyết số 33-NQ/TW của Ban Chấp hành Trung ương về xây dựng và phát triển văn hóa, con người Việt Nam đáp ứng yêu cầu phát triển bền vững đất nước. Triển khai thực hiện có hiệu quả “Đề án Chiến lược phát triển ngành Văn hóa Thành phố Hồ Chí Minh giai đoạn 2020 - 2035” và “Đề án phát triển ngành thể dục và thể thao Thành phố Hồ Chí Minh đến năm 2035”.</w:t>
      </w:r>
    </w:p>
    <w:p>
      <w:r>
        <w:t>2.2. Chú trọng hơn nữa công tác bảo tồn và phát huy giá trị văn hóa truyền thống, kết hợp hài hòa với các yếu tố hiện đại, sáng tạo để xây dựng một nền văn hóa tiên tiến, đậm đà bản sắc dân tộc. Đẩy mạnh công tác bảo tồn di sản văn hóa vật thể và phi vật thể như các công trình kiến trúc lịch sử, lễ hội truyền thống, nghệ thuật dân gian, đồng thời tăng cường tuyên truyền, giáo dục thế hệ trẻ về lịch sử, văn hóa, truyền thống của dân tộc góp phần định hướng tư tưởng và phát huy các giá trị truyền thống lịch sử trong bối cảnh hội nhập quốc tế hiện nay. Đề cao vai trò của người dân trong việc xây dựng văn hóa, mỗi người dân là một đại sứ văn hóa, góp phần lan tỏa những giá trị tốt đẹp trong cộng đồng.</w:t>
      </w:r>
    </w:p>
    <w:p>
      <w:r>
        <w:t>2.3. Nâng cao chất lượng phong trào thể dục, thể thao cộng đồng, xây dựng thói quen rèn luyện thể dục thể thao thường xuyên của người dân tạo nền tảng cho sự phát triển bền vững của Thành phố. Chú trọng xây dựng cơ sở vật chất thể thao công cộng; quan tâm đầu tư xây dựng, nâng cấp, cải tạo các cơ sở vật chất văn hóa, thể thao đặc biệt ở cấp huyện, xã. Có kế hoạch xây dựng lực lượng, định hướng đầu tư nhóm, môn thể thao trọng điểm nhằm tạo những dấu ấn đậm nét, đóng góp vào thành tích của thể thao Việt Nam và tạo tiền đề trong nhiệm vụ Thành phố Hồ Chí Minh được giao đăng cai Đại hội Thể thao toàn quốc năm 2026.</w:t>
      </w:r>
    </w:p>
    <w:p>
      <w:r>
        <w:t>2.4. Đẩy mạnh ứng dụng công nghệ thông tin trong quản lý và tổ chức hoạt động văn hóa, thể thao. Tiến hành số hóa tư liệu, hiện vật, di tích và giá trị văn hóa phi vật thể, tạo ra kho dữ liệu mở để phục vụ công tác nghiên cứu, giáo dục và quảng bá di sản văn hóa của Thành phố. Triển khai các hệ thống quản lý trực tuyến cho các hoạt động văn hóa - thể thao và nghiên cứu sử dụng công nghệ bản đồ số để xây dựng một nền tảng trực tuyến giới thiệu các điểm đến văn hóa, công viên, sân chơi, trung tâm thể thao, giúp người dân dễ dàng tiếp cận và sử dụng dịch vụ; từng bước xây dựng hệ sinh thái văn hóa - thể thao thông minh, đáp ứng nhu cầu ngày càng cao của người dân Thành phố.</w:t>
      </w:r>
    </w:p>
    <w:p>
      <w:r>
        <w:t>2.5. Tăng cường các biện pháp quản lý trong lĩnh vực quảng cáo, đặc biệt là việc xây dựng quy hoạch quảng cáo ngoài trời và quy chế phối hợp giữa các sở, ngành, địa phương về quản lý, cấp phép, thanh tra, kiểm tra, giải quyết khiếu nại, tố cáo và xử lý vi phạm về hoạt động quảng cáo trên địa bàn Thành phố. Thực hiện nghiêm Thông báo kết luận số 1024/TB-HĐND ngày 03 tháng 12 năm 2022 của Hội đồng nhân dân Thành phố kết luận về hoạt động giải trình tại phiên họp Thường trực Hội đồng nhân dân Thành phố chủ đề “Hiệu quả quản lý nhà nước về hoạt động quảng cáo trên địa bàn Thành phố”.</w:t>
      </w:r>
    </w:p>
    <w:p>
      <w:r>
        <w:t>3. Đối với Ủy ban nhân dân quận Gò Vấp</w:t>
      </w:r>
    </w:p>
    <w:p>
      <w:r>
        <w:t>3.1. Tiếp tục bám sát các nhiệm vụ trọng tâm trong các chương trình hành động, kế hoạch, đề án thực hiện các chủ trương, kết luận của Thành ủy, Thành phố, Quận ủy năm 2025. Kịp thời tháo gỡ các khó khăn, hoàn thành các chỉ tiêu theo đúng kế hoạch đã được đề ra.</w:t>
      </w:r>
    </w:p>
    <w:p>
      <w:r>
        <w:t>3.2. Đẩy mạnh thực hiện Chỉ thị số 23-CT/TU của Thành ủy về tăng cường lãnh đạo, chỉ đạo nâng cao hiệu quả công tác quản lý nhà nước về trật tự xây dựng. Chú trọng công tác tuyên truyền cũng như tăng cường công tác kiểm tra, giám sát, xử lý nghiêm đối với các trường hợp vi phạm trong lĩnh vực trật tự xây dựng. Đặc biệt, cần nâng cao vai trò giám sát của người dân, các tổ chức chính trị - xã hội trong giám sát các vi phạm xây dựng, các biểu hiện nhũng nhiễu, bao che của cán bộ, công chức trong thực thi công vụ.</w:t>
      </w:r>
    </w:p>
    <w:p>
      <w:r>
        <w:t>3.3. Thực hiện nghiêm túc Kết luận của Thanh tra Thành phố trong việc chấp hành pháp luật về thanh tra, tiếp công dân, khiếu nại, tố cáo, hoạt động công vụ, cải cách hành chính và chấp hành pháp luật trong việc cấp Giấy chứng nhận quyền sử dụng đất, quyền sở hữu nhà ở và tài sản khác gắn liền với đất trên địa bàn quận, đồng thời triển khai các giải pháp quản lý cụ thể nhằm chấn chỉnh và khắc phục ngay các sai sót, hạn chế tình trạng trễ hẹn hồ sơ, đẩy mạnh cải cách thủ tục hành chính, nâng cao trách nhiệm trong việc xác nhận hồ sơ địa chính, đảm bảo chặt chẽ, có cơ sở pháp lý rõ ràng. Tăng cường công tác tuyên truyền và thực hiện đầy đủ nghĩa vụ thuế sử dụng đất.</w:t>
      </w:r>
    </w:p>
    <w:p>
      <w:r>
        <w:t>Điều 2.</w:t>
      </w:r>
    </w:p>
    <w:p>
      <w:r>
        <w:t>1. Sau phiên họp này, Hội đồng nhân dân Thành phố Hồ Chí Minh đề nghị Ủy ban nhân dân Thành phố Hồ Chí Minh, Sở Văn hóa và Thể thao, Ủy ban nhân dân quận Gò Vấp trong phạm vi nhiệm vụ, quyền hạn của mình có trách nhiệm thực hiện Nghị quyết này và báo cáo Hội đồng nhân dân Thành phố Hồ Chí Minh kết quả thực hiện vào Kỳ họp thường lệ.</w:t>
      </w:r>
    </w:p>
    <w:p>
      <w:r>
        <w:t>2. Giao Thường trực Hội đồng nhân dân, các Ban của Hội đồng nhân dân, các Tổ đại biểu và đại biểu Hội đồng nhân dân Thành phố Hồ Chí Minh giám sát việc triển khai, thực hiện Nghị quyết này.</w:t>
      </w:r>
    </w:p>
    <w:p>
      <w:r>
        <w:t>Nghị quyết này đã được Hội đồng nhân dân Thành phố Hồ Chí Minh Khóa X Kỳ họp thứ hai mươi thông qua ngày 11 tháng 12 năm 2024./.</w:t>
      </w:r>
    </w:p>
    <w:p>
      <w:r>
        <w:t>Nơi nhận:</w:t>
      </w:r>
    </w:p>
    <w:p>
      <w:r>
        <w:t>- Ủy ban Thường vụ Quốc hội;</w:t>
      </w:r>
    </w:p>
    <w:p>
      <w:r>
        <w:t>- Thường trực Thành ủy TP.HCM;</w:t>
      </w:r>
    </w:p>
    <w:p>
      <w:r>
        <w:t>- Thường trực HĐND TP.HCM;</w:t>
      </w:r>
    </w:p>
    <w:p>
      <w:r>
        <w:t>- Ủy ban nhân dân TP.HCM;</w:t>
      </w:r>
    </w:p>
    <w:p>
      <w:r>
        <w:t>- Đoàn đại biểu Quốc hội TP.HCM;</w:t>
      </w:r>
    </w:p>
    <w:p>
      <w:r>
        <w:t>- Ban Thường trực UBMTTQ Việt Nam TP.HCM;</w:t>
      </w:r>
    </w:p>
    <w:p>
      <w:r>
        <w:t>- Đại biểu Hội đồng nhân dân TP.HCM;</w:t>
      </w:r>
    </w:p>
    <w:p>
      <w:r>
        <w:t>- Văn phòng Thành ủy;</w:t>
      </w:r>
    </w:p>
    <w:p>
      <w:r>
        <w:t>- Văn phòng ĐĐBQH và HĐND TP.HCM;</w:t>
      </w:r>
    </w:p>
    <w:p>
      <w:r>
        <w:t>- Văn phòng UBND TP.HCM;</w:t>
      </w:r>
    </w:p>
    <w:p>
      <w:r>
        <w:t>- Sở, ban, ngành TP.HCM;</w:t>
      </w:r>
    </w:p>
    <w:p>
      <w:r>
        <w:t>- Thường trực HĐND thành phố Thủ Đức và 5 huyện;</w:t>
      </w:r>
    </w:p>
    <w:p>
      <w:r>
        <w:t>- UBND, UBMTTQVN TP Thủ Đức và 21 quận, huyện;</w:t>
      </w:r>
    </w:p>
    <w:p>
      <w:r>
        <w:t>- Lưu: VT, (P.CTHĐ-Thn).</w:t>
      </w:r>
    </w:p>
    <w:p>
      <w:r>
        <w:t>CHỦ TỊCH</w:t>
      </w:r>
    </w:p>
    <w:p>
      <w:r>
        <w:t>Nguyễn Thị Lệ</w:t>
      </w:r>
    </w:p>
    <w:p>
      <w:r>
        <w:t>[1] Trong đó, có 11 lượt đại biểu đặt 19 câu hỏi đối với Chủ tịch Ủy ban nhân dân Thành phố, 7 lượt đại biểu đặt 14 câu hỏi đối với Giám đốc Sở Văn hóa và Thể thao và 5 lượt đại biểu đặt 8 câu hỏi đối với Chủ tịch Ủy ban nhân dân quận Gò Vấp.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