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120/NQ-HĐND năm 2023 kế hoạch đầu tư công năm 2024 -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120/NQ-HĐND</w:t>
      </w:r>
    </w:p>
    <w:p>
      <w:r>
        <w:t>Tây Ninh, ngày  08  tháng 12 năm 2023</w:t>
      </w:r>
    </w:p>
    <w:p>
      <w:r>
        <w:t>NGHỊ QUYẾT</w:t>
      </w:r>
    </w:p>
    <w:p>
      <w:r>
        <w:t>KẾ HOẠCH ĐẦU TƯ CÔNG NĂM 2024 - NGUỒN NGÂN SÁCH NHÀ NƯỚC</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 U BTVQH14 ngày 08 tháng 7 năm 2020 của Ủy ban Thường vụ Quốc hội quy định về các nguyên tắc, tiêu chí và định mức phân b 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973/2020/QH14 ngày 08/7/2020 của Ủy ban Thường vụ Quốc Hội quy định về các nguyên tắc, tiêu ch í  và định mức phân b ổ  vốn đầu tư công nguồn ngân sách nhà nước giai đoạn 2021-2025;</w:t>
      </w:r>
    </w:p>
    <w:p>
      <w:r>
        <w:t>Căn cứ Nghị quyết số 104/2023/QH15 ngày 10 tháng 11 năm 2023 của Quốc hội khóa XV về dự toán ngân sách nhà nước năm 2024;</w:t>
      </w:r>
    </w:p>
    <w:p>
      <w:r>
        <w:t>Căn cứ Nghị quyết số 105/2023/QH15 ngày 10 tháng 11 năm 2023 của Qu ố c hội khóa XV về phân b ổ  ngân sách trung ương năm 2024;</w:t>
      </w:r>
    </w:p>
    <w:p>
      <w:r>
        <w:t>Căn cứ Nghị quyết số 11/2020/NQ-HĐND ngày 10 tháng 12 năm 2020 của Hội đồng nhân dân tỉnh quy định các nguyên tắc, tiêu chí và định mức phân bổ vốn đ ầ u tư phát triển nguồn ngân sách nhà nước giai đoạn 2021-2025;</w:t>
      </w:r>
    </w:p>
    <w:p>
      <w:r>
        <w:t>Căn cứ Nghị quyết số 55/2023/NQ-HĐND ngày 22 tháng 9 năm 2023 của Hội đ ồ ng nhân dân tỉnh về việc sửa đổi, bổ sung một số điều của Nghị quyết số 1 1 /2020/NQ-HĐND ngày 10 tháng 12 năm 2020 của Hội đồng nhân dân tỉnh quy định các nguyên tắc, tiêu chí và định mức phân bổ vốn đầu tư phát triển nguồn ngân sách nhà nước giai đoạn 2021-2025;</w:t>
      </w:r>
    </w:p>
    <w:p>
      <w:r>
        <w:t>Căn cứ Nghị quyết số 38/NQ-HĐND ngày 09 tháng 12 năm 2021 của Hội đồng nhân dân tỉnh về việc giao Kế hoạch đầu tư công trung hạn giai đoạn 2021- 2025 - nguồn ngân sách địa phương;</w:t>
      </w:r>
    </w:p>
    <w:p>
      <w:r>
        <w:t>Căn cứ Nghị quyết số 70/NQ-HĐND ngày 31 tháng 3 năm 2023 của Hội đồng nhân dân tỉnh về việc điều chỉnh, bổ sung Kế hoạch đầu tư công trung hạn nguồn ngân sách địa phương giai đoạn 2021  -  2025;</w:t>
      </w:r>
    </w:p>
    <w:p>
      <w:r>
        <w:t>Căn cứ Nghị quyết số 112/NQ-HĐND ngày 22 tháng 9 năm 2023 của Hội đồng nhân dân tỉnh về việc điều chỉnh, bổ sung Kế hoạch đầu tư công trung hạn nguồn ngân sách địa phương giai đoạn 2021 - 2025;</w:t>
      </w:r>
    </w:p>
    <w:p>
      <w:r>
        <w:t>Xét Tờ trình số 3816/TTr-UBND ngày 24 tháng 11 năm 2023 của Ủy ban nhân dân tỉnh về việc ban hành Nghị quyết giao Kế hoạch đầu tư công năm 2024 nguồn ngân sách nhà nước; Báo cáo th ẩ m tra của Ban Kinh tế - Ngân sách Hội đồng nhân dân tỉnh; ý kiến thảo luận của đại biểu Hội đồng nhân dân tỉnh tại kỳ họp.</w:t>
      </w:r>
    </w:p>
    <w:p>
      <w:r>
        <w:t>QUYẾT NGHỊ:</w:t>
      </w:r>
    </w:p>
    <w:p>
      <w:r>
        <w:t>Điều 1. Nguyên tắc bố trí vốn</w:t>
      </w:r>
    </w:p>
    <w:p>
      <w:r>
        <w:t>Nguyên tắc bố trí vốn kế hoạch đầu tư công năm 2024 phải đảm bảo tuân thủ theo quy định tại Điều 51 Luật Đầu tư công, cụ thể:</w:t>
      </w:r>
    </w:p>
    <w:p>
      <w:r>
        <w:t>1. Nhằm thực hiện mục tiêu, định hướng phát triển trong chiến lược, kế hoạch phát triển kinh tế - xã hội và quy hoạch đã được phê duyệt.</w:t>
      </w:r>
    </w:p>
    <w:p>
      <w:r>
        <w:t>2. Tuân thủ nguyên tắc, tiêu chí và định mức phân bổ vốn được cấp có thẩm quyền quyết định.</w:t>
      </w:r>
    </w:p>
    <w:p>
      <w:r>
        <w:t>3. Tập trung bố trí vốn để hoàn thành và đẩy nhanh tiến độ chương trình mục tiêu quốc gia, chương trình, dự án trọng điểm có ý nghĩa lớn đối với phát triển kinh tế - xã hội của địa phương.</w:t>
      </w:r>
    </w:p>
    <w:p>
      <w:r>
        <w:t>4. Tuân thủ thứ tự ưu tiên bố trí vốn theo quy định tại Luật Đầu tư công, các Nghị quyết của Quốc hội, Nghị quyết số 973/2020/UBTVQH14 ngày 08/7/2020 của Ủy ban Thường vụ Quốc hội, Quyết định số 26/2020/QĐ-TTg ngày 14/9/2020 của Thủ tướng Chính phủ và các Nghị quyết của Hội đồng nhân dân tỉnh: Nghị quyết số 11/2020/NQ-HĐND ngày 10 tháng 12 năm 2020 quy định các nguyên tắc, tiêu chí và định mức phân bổ vốn đầu tư phát triển nguồn ngân sách nhà nước giai đoạn 2021-2025; Nghị quyết số 55/2023/NQ-HĐND ngày 22 tháng 9 năm 2023 về việc sửa đổi, bổ sung một số điều của Nghị quyết số 11/2020/NQ-HĐND ngày 10 tháng 12 năm 2020 của HĐND tỉnh quy định các nguyên tắc, tiêu chí và định mức phân bổ vốn đầu tư phát triển nguồn ngân sách nhà nước giai đoạn 2021-2025 và các Nghị quyết quy định nguyên tắc, tiêu chí, định mức phân bổ vốn ngân sách nhà nước thực hiện các Chương trình mục tiêu quốc gia trên địa bàn tỉnh.</w:t>
      </w:r>
    </w:p>
    <w:p>
      <w:r>
        <w:t>5. Đáp ứng điều kiện bố trí vốn hàng năm theo quy định tại Điều 53 Luật Đầu tư công và đảm bảo thời gian bố trí vốn cho dự án theo quy định tại Điều 52 Luật Đầu tư công.</w:t>
      </w:r>
    </w:p>
    <w:p>
      <w:r>
        <w:t>6. Mức vốn bố trí cho từng dự án không vượt quá tổng mức đầu tư dự án trừ đi luỹ kế vốn dự kiến giải ngân vốn đến hết năm 2023 và không vượt quá kế hoạch đầu tư công trung hạn giai đoạn 2021 -2025 được giao cho dự án trừ đi số vốn đã giải ngân năm 2021, 2022 và dự kiến giải ngân năm 2023 (bao gồm số vốn được cấp thẩm quyền cho phép kéo dài thời gian thực hiện và giải ngân sang năm 2023). Mức vốn bố trí cho từng dự án phải phù hợp với khả năng thực hiện và giải ngân trong năm 2024.</w:t>
      </w:r>
    </w:p>
    <w:p>
      <w:r>
        <w:t>7. Chỉ thực hiện bố trí vốn cho các dự án khởi công mới sau khi đã hoàn thành thanh toán toàn bộ nợ đọng xây dựng cơ bản và thu hồi toàn bộ vốn ứng trước theo quy định.</w:t>
      </w:r>
    </w:p>
    <w:p>
      <w:r>
        <w:t>Điều 2. Nhiệm vụ, quyền hạn của cơ quan có thẩm quyền trong việc giao kế hoạch vốn đầu tư công nguồn ngân sách nhà nước</w:t>
      </w:r>
    </w:p>
    <w:p>
      <w:r>
        <w:t>1. Nguồn vốn ngân sách trung ương hỗ trợ</w:t>
      </w:r>
    </w:p>
    <w:p>
      <w:r>
        <w:t>Hội đồng nhân dân tỉnh cho ý kiến về dự kiến danh mục, mức vốn bố trí cho từng dự án theo mức vốn thông báo của Bộ Kế hoạch và Đầu tư tại Văn bản số 8542/BKHĐT-TH ngày 13/10/2023 về việc dự kiến kế hoạch đầu tư vốn ngân sách nhà nước năm 2024;</w:t>
      </w:r>
    </w:p>
    <w:p>
      <w:r>
        <w:t>Căn cứ ý kiến của Hội đồng nhân dân tỉnh và Kế hoạch vốn đầu tư công nguồn ngân sách trung ương năm 2024 được Thủ tướng Chính phủ giao, Ủy ban nhân dân tỉnh giao chi tiết kế hoạch vốn cho từng dự án đảm bảo phù hợp với khả năng thực hiện và giải ngân trong năm 2024.</w:t>
      </w:r>
    </w:p>
    <w:p>
      <w:r>
        <w:t>2. Nguồn vốn ngân sách tỉnh</w:t>
      </w:r>
    </w:p>
    <w:p>
      <w:r>
        <w:t>a) Đối với các dự án tỉnh quản lý: Hội đồng nhân dân tỉnh quyết định kế hoạch đầu tư công hằng năm của địa phương, bao gồm toàn bộ danh mục và mức vốn bố trí cho từng dự án;</w:t>
      </w:r>
    </w:p>
    <w:p>
      <w:r>
        <w:t>b) Đối với các dự án huyện quản lý (ngân sách tỉnh hỗ trợ mục tiêu cho cấp huyện): Hội đồng nhân dân tỉnh quyết định mức vốn phân bổ cho từng mục tiêu hỗ trợ của huyện, thị xã, thành phố. Căn cứ mức vốn được Hội đồng nhân dân tỉnh giao, việc giao chi tiết danh mục dự án thực hiện như sau:</w:t>
      </w:r>
    </w:p>
    <w:p>
      <w:r>
        <w:t>- Các địa phương đề xuất Ủy ban nhân dân tỉnh bố trí kế hoạch vốn chi tiết từng dự án đối với các mục tiêu: (1) Hỗ trợ khác; (2) Hỗ trợ Đề án xây dựng trụ sở làm việc, trang thiết bị, phương tiện phục vụ công tác cho Công an xã trên địa bàn tỉnh Tây Ninh, giai đoạn 2021-2025; (3) Hỗ trợ Đề án bảo đảm cơ sở vật chất cho chương trình giáo dục mầm non và giáo dục phổ thông, giai đoạn 2017-2025 theo Quyết định số 1436/QĐ-TTg ngày 29/10/2018 của Thủ tướng Chính phủ.</w:t>
      </w:r>
    </w:p>
    <w:p>
      <w:r>
        <w:t>- Các địa phương chịu trách nhiệm giao kế hoạch vốn chi tiết từng dự án đối với các mục tiêu: (1) Chương trình mục tiêu quốc gia Xây dựng nông thôn mới; (2) Chỉnh trang đô thị, bảo đảm tính công khai, minh bạch, công bằng, đúng quy định pháp luật.</w:t>
      </w:r>
    </w:p>
    <w:p>
      <w:r>
        <w:t>3. Nguồn vốn ngân sách cấp huyện</w:t>
      </w:r>
    </w:p>
    <w:p>
      <w:r>
        <w:t>Căn cứ mức vốn kế hoạch đầu tư công nguồn ngân sách cấp huyện đã được Hội đồng nhân dân tỉnh giao, dự toán thu - chi nguồn ngân sách huyện, thị xã, thành phố, Hội đồng nhân nhân dân các huyện, thị xã, thành phố quyết định kế hoạch đầu tư công nguồn ngân sách huyện, thị xã, thành phố năm 2024, bảo đảm bố trí vốn tập trung và nâng cao hiệu quả sử dụng vốn đầu tư.</w:t>
      </w:r>
    </w:p>
    <w:p>
      <w:r>
        <w:t>Điều 3. Thống nhất thông qua Kế hoạch đầu tư công năm 2024 - nguồn ngân sách địa phương</w:t>
      </w:r>
    </w:p>
    <w:p>
      <w:r>
        <w:t>1. Giao kế hoạch đầu tư công năm 2024 - nguồn ngân sách địa phương</w:t>
      </w:r>
    </w:p>
    <w:p>
      <w:r>
        <w:t>Kế hoạch đầu tư công năm 2024 nguồn ngân sách địa phương 3.530,122 tỷ đồng (gồm: Ngân sách tập trung 569,022 tỷ đồng, nguồn thu tiền sử dụng đất 1.050 tỷ đồng, xổ số kiến thiết 1.900 tỷ đồng và bội chi nguồn ngân sách địa phương 11,1 tỷ đồng). Cụ thể:</w:t>
      </w:r>
    </w:p>
    <w:p>
      <w:r>
        <w:t>a) Ngân sách cấp tỉnh 2.810,122 tỷ đồng.</w:t>
      </w:r>
    </w:p>
    <w:p>
      <w:r>
        <w:t>b) Ngân sách huyện, thị xã, thành phố 720 tỷ đồng.</w:t>
      </w:r>
    </w:p>
    <w:p>
      <w:r>
        <w:t>(Đính kèm Phụ lục 1)</w:t>
      </w:r>
    </w:p>
    <w:p>
      <w:r>
        <w:t>2. Trong quá trình chỉ đạo, điều hành, Chủ tịch Ủy ban nhân dân tỉnh căn cứ tình hình triển khai, được thực hiện:</w:t>
      </w:r>
    </w:p>
    <w:p>
      <w:r>
        <w:t>a) Phân khai chi tiết các công trình cụ thể trong phạm vi kế hoạch vốn của năm đối với các đề án, dự án, chương trình đã được Hội đồng nhân dân tỉnh thông qua;</w:t>
      </w:r>
    </w:p>
    <w:p>
      <w:r>
        <w:t>b) Điều chuyển kế hoạch vốn giữa các dự án có khối lượng thực hiện thấp hơn kế hoạch được giao cho các dự án có khối lượng thực hiện cao hơn kế hoạch vốn được giao;</w:t>
      </w:r>
    </w:p>
    <w:p>
      <w:r>
        <w:t>c) Huy động các nguồn vốn h ợ p pháp khác để triển khai thực hiện các dự án khi có nhu cầu và có quyết định phê duyệt dự án của cấp có thẩm quyền.</w:t>
      </w:r>
    </w:p>
    <w:p>
      <w:r>
        <w:t>Điều 4. Cho ý kiến danh mục, mức vốn bố trí cho các dự án thuộc Kế hoạch đầu tư công năm 2024 - nguồn ngân sách trung ương hỗ trợ</w:t>
      </w:r>
    </w:p>
    <w:p>
      <w:r>
        <w:t>Dự kiến mức vốn ngân sách trung ương hỗ trợ cho địa phương là 720,376 tỷ đồng (theo mức vốn được thông báo tại Văn bản số 8542/BKHĐT-TH ngày 13/10/2023 của Bộ Kế hoạch và Đầu tư về việc dự kiến kế hoạch đầu tư vốn ngân sách nhà nước năm 2024) được phân bổ như sau:</w:t>
      </w:r>
    </w:p>
    <w:p>
      <w:r>
        <w:t>1. Tỉnh quản lý</w:t>
      </w:r>
    </w:p>
    <w:p>
      <w:r>
        <w:t>+ Vốn trong nước đầu tư theo ngành, lĩnh vực 583,760 tỷ đồng.</w:t>
      </w:r>
    </w:p>
    <w:p>
      <w:r>
        <w:t>+  V ốn Chương trình mục tiêu quốc gia Giảm nghèo bền vững 3,699 tỷ đồng.</w:t>
      </w:r>
    </w:p>
    <w:p>
      <w:r>
        <w:t>2. Tỉnh hỗ trợ mục tiêu</w:t>
      </w:r>
    </w:p>
    <w:p>
      <w:r>
        <w:t>+  V ốn trong nước đầu tư theo ngành, lĩnh vực 12 tỷ đồng cho dự án Bờ kè chống sạt lở suối Cần Đăng chảy qua trung tâm thị trấn Tân Biên, huyện Tân Biên.</w:t>
      </w:r>
    </w:p>
    <w:p>
      <w:r>
        <w:t>+ Vốn Chương trình mục tiêu quốc gia phát triển kinh tế - xã hội vùng đồng bào dân tộc thiểu số và miền núi 4,347 tỷ đồng phân bổ cho xã Hòa Hiệp huyện Tân Biên (xã được công nhận vùng đồng bào dân tộc thiểu số).</w:t>
      </w:r>
    </w:p>
    <w:p>
      <w:r>
        <w:t>+ Vốn Chương trình mục tiêu quốc gia xây dựng nông thôn mới 116,57 tỷ đồng/04 huyện.</w:t>
      </w:r>
    </w:p>
    <w:p>
      <w:r>
        <w:t>(Đính kèm Phụ lục 2, 3)</w:t>
      </w:r>
    </w:p>
    <w:p>
      <w:r>
        <w:t>Điều 5. Tổ chức thực hiện</w:t>
      </w:r>
    </w:p>
    <w:p>
      <w:r>
        <w:t>1. Giao Ủy ban nhân dân tỉnh tổ chức triển khai thực hiện Nghị quyết đúng quy định.</w:t>
      </w:r>
    </w:p>
    <w:p>
      <w:r>
        <w:t>2. Giao Thường trực Hội đồng nhân dân tỉnh, các Ban của Hội đồng nhân dân tỉnh, Tổ đại biểu và đại biểu Hội đồng nhân dân tỉnh tổ chức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kể từ ngày 08 tháng 12 năm 2023.</w:t>
      </w:r>
    </w:p>
    <w:p>
      <w:r>
        <w:t>Nơi nhận:</w:t>
      </w:r>
    </w:p>
    <w:p>
      <w:r>
        <w:t>- Ủy ban Thường vụ Quốc hội;</w:t>
      </w:r>
    </w:p>
    <w:p>
      <w:r>
        <w:t>- Chính phủ;</w:t>
      </w:r>
    </w:p>
    <w:p>
      <w:r>
        <w:t>- Văn phòng Quốc hội;</w:t>
      </w:r>
    </w:p>
    <w:p>
      <w:r>
        <w:t>- Văn phòng Chính phủ;</w:t>
      </w:r>
    </w:p>
    <w:p>
      <w:r>
        <w:t>- Bộ Kế hoạch và Đầu tư;</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 ư u: VT, VP Đoàn 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