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năm 2023 về thông qua dự kiến kế hoạch đầu tư công năm 2024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12/NQ-HĐND</w:t>
      </w:r>
    </w:p>
    <w:p>
      <w:r>
        <w:t>Trà Vinh, ngày 14 tháng 7 năm 2023</w:t>
      </w:r>
    </w:p>
    <w:p>
      <w:r>
        <w:t>NGHỊ QUYẾT</w:t>
      </w:r>
    </w:p>
    <w:p>
      <w:r>
        <w:t>THÔNG QUA DỰ KIẾN KẾ HOẠCH ĐẦU TƯ CÔNG NĂM 2024</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Chỉ thị số 21/CT - TTg ngày 10 tháng 6 năm 2023 của Thủ tướng Chính phủ về việc xây dựng kế hoạch phát triển kinh tế - xã hội và dự toán ngân sách nhà nước năm 2024;</w:t>
      </w:r>
    </w:p>
    <w:p>
      <w:r>
        <w:t>Xét Báo c á o s ố  166/BC-UBND ngày 26 tháng 6 năm 2023 của Ủy ban nhân dân tỉnh Trà Vinh về dự kiến kế hoạch đầu tư công năm 2024; báo cáo thẩm tra của Ban Kinh tế - Ngân sách và ý kiến thảo luận của đại biểu Hội đồng nhân dân tỉnh tại kỳ họp.</w:t>
      </w:r>
    </w:p>
    <w:p>
      <w:r>
        <w:t>QUYẾT NGHỊ:</w:t>
      </w:r>
    </w:p>
    <w:p>
      <w:r>
        <w:t>Điều 1.  Thông qua dự kiến kế hoạch đầu tư công năm 2024, với nội dung cụ thể như sau:</w:t>
      </w:r>
    </w:p>
    <w:p>
      <w:r>
        <w:t>Tổng số vốn đầu tư công dự kiến kế hoạch năm 2024 là 4.496,48 tỷ đồng  (Bốn nghìn bốn trăm chín mươi sáu tỷ, bốn trăm tám mươi triệu đồng) , bao gồm:</w:t>
      </w:r>
    </w:p>
    <w:p>
      <w:r>
        <w:t>1. Nguồn vốn ngân sách tỉnh: 2.449,42 tỷ đồng, trong đó:</w:t>
      </w:r>
    </w:p>
    <w:p>
      <w:r>
        <w:t>- Vốn c â n đối ngân sách địa phương (NSĐP): 691,42 tỷ đồng;</w:t>
      </w:r>
    </w:p>
    <w:p>
      <w:r>
        <w:t>- Vốn sử dụng đất (SDĐ): 183 tỷ đồng;</w:t>
      </w:r>
    </w:p>
    <w:p>
      <w:r>
        <w:t>- Vốn xổ số kiến thiết (XSKT): 1.530 tỷ đồng;</w:t>
      </w:r>
    </w:p>
    <w:p>
      <w:r>
        <w:t>- Nguồn bội chi ngân sách địa phương (vốn nước ngoài tỉnh vay lại của Chính phủ): 45 t ỷ  đồng.</w:t>
      </w:r>
    </w:p>
    <w:p>
      <w:r>
        <w:t>2. Nguồn vốn ngân sách Trung ương: 2.047,06 tỷ đồng, trong đó:</w:t>
      </w:r>
    </w:p>
    <w:p>
      <w:r>
        <w:t>2.1. Vốn trong nước: 1.895,06 tỷ đồng, gồm:</w:t>
      </w:r>
    </w:p>
    <w:p>
      <w:r>
        <w:t>- Vốn NSTW hỗ trợ có mục tiêu đầu tư theo ngành, l ĩ nh vực: 1.023,149 tỷ đồng;</w:t>
      </w:r>
    </w:p>
    <w:p>
      <w:r>
        <w:t>- Vốn NSTW hỗ trợ có mục tiêu đầu tư các dự án trọng điểm, dự án có tính liên kết vùng: 640 tỷ đồng;</w:t>
      </w:r>
    </w:p>
    <w:p>
      <w:r>
        <w:t>- Vốn các Chương trình mục tiêu quốc gia: 231,911 tỷ đồng, gồm:</w:t>
      </w:r>
    </w:p>
    <w:p>
      <w:r>
        <w:t>+ Chương trình mục tiêu quốc gia phát triển kinh tế - xã hội vùng đồng bào dân tộc thiểu số và miền núi: 144,571 tỷ đồng;</w:t>
      </w:r>
    </w:p>
    <w:p>
      <w:r>
        <w:t>+ Chương trình mục tiêu quốc gia giảm nghèo bền vững: 2,97 tỷ đồng;</w:t>
      </w:r>
    </w:p>
    <w:p>
      <w:r>
        <w:t>+ Chương trình mục tiêu quốc gia xây dựng nông thôn mới: 84,37 tỷ đồng.</w:t>
      </w:r>
    </w:p>
    <w:p>
      <w:r>
        <w:t>2.2. Vốn nước ngoài: 152 tỷ đồng.</w:t>
      </w:r>
    </w:p>
    <w:p>
      <w:r>
        <w:t>(Đ í nh kèm Phụ lục I, II, III và IV)</w:t>
      </w:r>
    </w:p>
    <w:p>
      <w:r>
        <w:t>Điều 2.  Giao Ủy ban nhân dân tỉnh tổ chức thực hiện; Thường trực Hội đồng nhân dân, các ban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thứ 9 thông qua ngày 14 tháng 7 năm 2023./.</w:t>
      </w:r>
    </w:p>
    <w:p>
      <w:r>
        <w:t>Nơi nhận:</w:t>
      </w:r>
    </w:p>
    <w:p>
      <w:r>
        <w:t>- UBTVQH, Chính phủ;</w:t>
      </w:r>
    </w:p>
    <w:p>
      <w:r>
        <w:t>- Các Bộ: KH và ĐT, TC;</w:t>
      </w:r>
    </w:p>
    <w:p>
      <w:r>
        <w:t>- Ban Công tác đại biểu - UBTVQH;</w:t>
      </w:r>
    </w:p>
    <w:p>
      <w:r>
        <w:t>- Kiểm toán Nhà nước Khu vực  I X;</w:t>
      </w:r>
    </w:p>
    <w:p>
      <w:r>
        <w:t>- TT.TU, UBND, UBMTTQVN tỉnh;</w:t>
      </w:r>
    </w:p>
    <w:p>
      <w:r>
        <w:t>- Đoàn ĐBQH tỉnh;</w:t>
      </w:r>
    </w:p>
    <w:p>
      <w:r>
        <w:t>- Đại biểu HĐND tỉnh;</w:t>
      </w:r>
    </w:p>
    <w:p>
      <w:r>
        <w:t>- Ban Tuyên giáo Tỉnh ủy;</w:t>
      </w:r>
    </w:p>
    <w:p>
      <w:r>
        <w:t>- Các Sở, ngành: KH và ĐT, TC, TP, KBNN, Cục thuế, Cục Thống kê t ỉ nh;</w:t>
      </w:r>
    </w:p>
    <w:p>
      <w:r>
        <w:t>- TT. HĐND, UBND cấp huyện;</w:t>
      </w:r>
    </w:p>
    <w:p>
      <w:r>
        <w:t>- Đài PT-TH, Báo Trà Vinh;</w:t>
      </w:r>
    </w:p>
    <w:p>
      <w:r>
        <w:t>- Văn phòng: Đoàn ĐBQH và HĐND, UBND tỉnh;</w:t>
      </w:r>
    </w:p>
    <w:p>
      <w:r>
        <w:t>- Lưu: VT, HĐND.</w:t>
      </w:r>
    </w:p>
    <w:p>
      <w:r>
        <w:t>CHỦ TỊCH</w:t>
      </w:r>
    </w:p>
    <w:p>
      <w:r>
        <w:t>Kim Ngọc Thái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