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12/NQ-CP năm 2024 thông qua Tờ trình và Đề án trình Ủy ban Thường vụ Quốc hội về thành lập, sắp xếp các phường thuộc thị xã Gò Công và thành lập thành phố Gò Công thuộc tỉnh Tiền Giang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12/NQ-CP</w:t>
      </w:r>
    </w:p>
    <w:p>
      <w:r>
        <w:t>Hà Nội ngày 12 tháng 01 năm 2024</w:t>
      </w:r>
    </w:p>
    <w:p>
      <w:r>
        <w:t>NGHỊ QUYẾT</w:t>
      </w:r>
    </w:p>
    <w:p>
      <w:r>
        <w:t>VỀ VIỆC THÔNG QUA TỜ TRÌNH VÀ ĐỀ ÁN CỦA CHÍNH PHỦ TRÌNH ỦY BAN THƯỜNG VỤ QUỐC HỘI VỀ THÀNH LẬP, SẮP XẾP CÁC PHƯỜNG THUỘC THỊ XÃ GÒ CÔNG VÀ THÀNH LẬP THÀNH PHỐ GÒ CÔNG THUỘC TỈNH TIỀN GIANG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Xét đề nghị của Bộ trưởng Bộ Nội vụ tại Tờ trình số 7750/TTr-BNV ngày 29 tháng 12 năm 2023;</w:t>
      </w:r>
    </w:p>
    <w:p>
      <w:r>
        <w:t>Trên cơ sở kết quả biểu quyết của các Thành viên Chính phủ,</w:t>
      </w:r>
    </w:p>
    <w:p>
      <w:r>
        <w:t>QUYẾT NGHỊ:</w:t>
      </w:r>
    </w:p>
    <w:p>
      <w:r>
        <w:t>Điều 1.  Chính phủ thông qua hồ sơ dự thảo Tờ trình và Đề án của Chính phủ trình Ủy ban Thường vụ Quốc hội về việc thành lập, sắp xếp các phường thuộc thị xã Gò Công và thành lập thành phố Gò Công thuộc tỉnh Tiền Giang.</w:t>
      </w:r>
    </w:p>
    <w:p>
      <w:r>
        <w:t>Điều 2.  Giao Bộ trưởng Bộ Nội vụ thừa ủy quyền của Thủ tướng Chính phủ, thay mặt Chính phủ, ký Tờ trình, Đề án của Chính phủ và các văn bản liên quan trình Ủy ban Thường vụ Quốc hội. Bộ Nội vụ chịu trách nhiệm toàn diện về các thông tin, số liệu và nội dung báo cáo, bảo đảm chặt chẽ, đúng quy định của pháp luật.</w:t>
      </w:r>
    </w:p>
    <w:p>
      <w:r>
        <w:t>Điều 3.  Bộ trưởng Bộ Nội vụ, Thủ trưởng các cơ quan liên quan chịu trách nhiệm thi hành Nghị quyết này./.</w:t>
      </w:r>
    </w:p>
    <w:p>
      <w:r>
        <w:t>Nơi nhận:</w:t>
      </w:r>
    </w:p>
    <w:p>
      <w:r>
        <w:t>- Như Điều 3;</w:t>
      </w:r>
    </w:p>
    <w:p>
      <w:r>
        <w:t>- Các Thành viên Chính phủ;</w:t>
      </w:r>
    </w:p>
    <w:p>
      <w:r>
        <w:t>- Bộ Nội vụ;</w:t>
      </w:r>
    </w:p>
    <w:p>
      <w:r>
        <w:t>- VPCP: BTCN, PCN Cao Huy, Trợ lý TTg,</w:t>
      </w:r>
    </w:p>
    <w:p>
      <w:r>
        <w:t>các Vụ: TH, TCCV, QHĐP, PL, CN;</w:t>
      </w:r>
    </w:p>
    <w:p>
      <w:r>
        <w:t>- Lưu: VT, NC (3b).MLinh</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