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12/2024/NQ-HĐND quy định cơ chế hỗ trợ thực hiện dự án đầu tư xây dựng nhà ở xã hội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12/2024/NQ-HĐND</w:t>
      </w:r>
    </w:p>
    <w:p>
      <w:r>
        <w:t>An Giang, ngày 15 tháng 10 năm 2024</w:t>
      </w:r>
    </w:p>
    <w:p>
      <w:r>
        <w:t>NGHỊ QUYẾT</w:t>
      </w:r>
    </w:p>
    <w:p>
      <w:r>
        <w:t>QUY ĐỊNH CƠ CHẾ HỖ TRỢ THỰC HIỆN DỰ ÁN ĐẦU TƯ XÂY DỰNG NHÀ Ở XÃ HỘI TRÊN ĐỊA BÀN TỈNH AN GIANG</w:t>
      </w:r>
    </w:p>
    <w:p>
      <w:r>
        <w:t>HỘI ĐỒNG NHÂN DÂN TỈNH AN GIANG</w:t>
      </w:r>
    </w:p>
    <w:p>
      <w:r>
        <w:t>KHÓA X KỲ HỌP THỨ 23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 Luật số sửa đổi, bổ sung một số điều của Luật Đầu tư công, Luật Đầu tư, Luật Nhà ở, Luật Đấu thầu, Luật Điện lực, Luật Doanh nghiệp, Luật thuế tiêu thụ đặc biệt và Luật thi hành án dân sự ngày 11 tháng 01 năm 2022;</w:t>
      </w:r>
    </w:p>
    <w:p>
      <w:r>
        <w:t>Căn cứ Luật Xây dựng ngày 18 tháng 6 năm 2014; Luật sửa đổi, bổ sung một số điều của Luật Xây dựng ngày 17 tháng 6 năm 2020;</w:t>
      </w:r>
    </w:p>
    <w:p>
      <w:r>
        <w:t>Căn cứ Luật Đầu tư ngày 17 tháng 6 năm 2020;</w:t>
      </w:r>
    </w:p>
    <w:p>
      <w:r>
        <w:t>Căn cứ Luật Nhà ở ngày 27 tháng 11 năm 2023;</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22 tháng 6 năm 2024;</w:t>
      </w:r>
    </w:p>
    <w:p>
      <w:r>
        <w:t>Căn cứ Nghị định số 88/2024/NĐ-CP ngày 15 tháng 7 năm 2024 của Chính phủ quy định về bồi thường, hỗ trợ, tái định cư khi Nhà nước thu hồi đất;</w:t>
      </w:r>
    </w:p>
    <w:p>
      <w:r>
        <w:t>Căn cứ Nghị định số 100/2024/NĐ-CP ngày 26 tháng 7 năm 2024 của Chính phủ quy định chi tiết một số điều của Luật Nhà ở về phát triển và quản lý nhà ở xã hội;</w:t>
      </w:r>
    </w:p>
    <w:p>
      <w:r>
        <w:t>Căn cứ Thông tư số 05/2024/TT-BXD ngày 31 tháng 7 năm 2024 của Bộ trưởng Bộ Xây dựng quy định chi tiết một số điều của Luật Nhà ở;</w:t>
      </w:r>
    </w:p>
    <w:p>
      <w:r>
        <w:t>Xét Tờ trình số 1009/TTr-UBND ngày 15 tháng 10 năm 2024 của Ủy ban nhân dân tỉnh dự thảo Nghị quyết quy định cơ chế hỗ trợ thực hiện dự án đầu tư xây dựng nhà ở xã hội trên địa bàn tỉnh An Giang; Báo cáo thẩm tra của Ban Kinh tế - ngân sách; ý kiến thảo luận của đại biểu Hội đồng nhân dân tại kỳ họp.</w:t>
      </w:r>
    </w:p>
    <w:p>
      <w:r>
        <w:t>QUYẾT NGHỊ:</w:t>
      </w:r>
    </w:p>
    <w:p>
      <w:r>
        <w:t>Điều 1.  Thống nhất quy định cơ chế hỗ trợ thực hiện dự án đầu tư xây dựng nhà ở xã hội trên địa bàn tỉnh An Giang, như sau:</w:t>
      </w:r>
    </w:p>
    <w:p>
      <w:r>
        <w:t>1. Phạm vi điều chỉnh</w:t>
      </w:r>
    </w:p>
    <w:p>
      <w:r>
        <w:t>Nghị quyết này quy định cơ chế hỗ trợ thực hiện dự án đầu tư xây dựng nhà ở xã hội trên địa bàn tỉnh An Giang.</w:t>
      </w:r>
    </w:p>
    <w:p>
      <w:r>
        <w:t>2. Đối tượng áp dụng</w:t>
      </w:r>
    </w:p>
    <w:p>
      <w:r>
        <w:t>a) Các dự án đầu tư xây dựng nhà ở xã hội không sử dụng vốn đầu tư công trên địa bàn tỉnh An Giang.</w:t>
      </w:r>
    </w:p>
    <w:p>
      <w:r>
        <w:t>b) Doanh nghiệp, hợp tác xã, hộ gia đình, cá nhân tham gia đầu tư xây dựng nhà ở xã hội đã được lựa chọn làm chủ đầu tư dự án đầu tư xây dựng nhà ở xã hội theo quy định trên địa bàn tỉnh An Giang.</w:t>
      </w:r>
    </w:p>
    <w:p>
      <w:r>
        <w:t>c) Các cơ quan nhà nước, tổ chức, cá nhân có liên quan đến hoạt động đầu tư xây dựng nhà ở xã hội trên địa bàn tỉnh An Giang.</w:t>
      </w:r>
    </w:p>
    <w:p>
      <w:r>
        <w:t>Điều 2. Nguyên tắc áp dụng cơ chế hỗ trợ</w:t>
      </w:r>
    </w:p>
    <w:p>
      <w:r>
        <w:t>1. Nhà nước hỗ trợ cho chủ đầu tư thực hiện các dự án đầu tư xây dựng nhà ở xã hội trên địa bàn tỉnh được cơ quan nhà nước có thẩm quyền quyết định chủ trương đầu tư sau thời điểm Nghị quyết này có hiệu lực thi hành. Khoản kinh phí hỗ trợ được giải ngân sau khi dự án được nghiệm thu hoàn thành theo quy định của pháp luật về xây dựng. Giá trị hỗ trợ được căn cứ vào giá trị quyết toán các chi phí hợp pháp được cơ quan có thẩm quyền phê duyệt.</w:t>
      </w:r>
    </w:p>
    <w:p>
      <w:r>
        <w:t>2. Không được tính các khoản kinh phí hỗ trợ quy định tại Nghị quyết này vào giá bán, giá cho thuê, giá cho thuê mua nhà ở xã hội.</w:t>
      </w:r>
    </w:p>
    <w:p>
      <w:r>
        <w:t>3. Ngoài các cơ chế, chính sách ưu đãi đầu tư theo quy định hiện hành, chủ đầu tư thực hiện các dự án đầu tư xây dựng nhà ở xã hội trên địa bàn tỉnh được hưởng thêm cơ chế hỗ trợ theo Nghị quyết này. Trường hợp các cơ chế hỗ trợ theo Nghị quyết này trùng với cơ chế hỗ trợ, chính sách ưu đãi đầu tư khác đã ban hành nhưng có mức hỗ trợ, chính sách ưu đãi đầu tư khác nhau thì được hưởng theo mức hỗ trợ, chính sách ưu đãi đầu tư cao nhất.</w:t>
      </w:r>
    </w:p>
    <w:p>
      <w:r>
        <w:t>Điều 3. Cơ chế hỗ trợ</w:t>
      </w:r>
    </w:p>
    <w:p>
      <w:r>
        <w:t>1. Hỗ trợ 100% các khoản phí, lệ phí thực hiện thủ tục hành chính liên quan đến dự án đầu tư xây dựng nhà ở xã hội.</w:t>
      </w:r>
    </w:p>
    <w:p>
      <w:r>
        <w:t>2. Thực hiện giao quỹ đất sạch làm nhà ở xã hội đối với dự án nhà ở xã hội không thuộc trường hợp quy định tại khoản 2, khoản 3 Điều 83 Luật Nhà ở.</w:t>
      </w:r>
    </w:p>
    <w:p>
      <w:r>
        <w:t>3. Hỗ trợ 50% kinh phí đầu tư xây dựng hệ thống hạ tầng kỹ thuật (điện chiếu sáng công cộng, sân bãi, đường nội bộ, cây xanh) trong phạm vi dự án nhà ở xã hội, trên cơ sở thiết kế, dự toán được cấp có thẩm quyền phê duyệt, nhưng không quá 4,5 tỷ đồng/dự án.</w:t>
      </w:r>
    </w:p>
    <w:p>
      <w:r>
        <w:t>Điều 4. Nguồn vốn hỗ trợ</w:t>
      </w:r>
    </w:p>
    <w:p>
      <w:r>
        <w:t>1. Kinh phí hỗ trợ được thực hiện từ nguồn vốn đầu tư công do cấp tỉnh quản lý.</w:t>
      </w:r>
    </w:p>
    <w:p>
      <w:r>
        <w:t>2. Nội dung của cơ chế hỗ trợ trong chủ trương đầu tư dự án nhà ở xã hội có thể tạm tính hoặc khái toán chi phí hỗ trợ làm cơ sở bổ sung nguồn vốn đầu tư công để thực hiện hỗ trợ dự án theo nội dung quy định của Nghị quyết này.</w:t>
      </w:r>
    </w:p>
    <w:p>
      <w:r>
        <w:t>Điều 5.  Giao Ủy ban nhân dân tỉnh: Tổ chức thực hiện Nghị quyết này và tiếp tục kiểm tra, rà soát, đánh giá kết quả thực hiện, kiến nghị cơ quan có thẩm quyền xử lý phù hợp với điều kiện thực tế của địa phương và quy định của pháp luật.</w:t>
      </w:r>
    </w:p>
    <w:p>
      <w:r>
        <w:t>Điều 6.  Nghị quyết này đã được Hội đồng nhân dân tỉnh An Giang khóa X Kỳ họp thứ 23 (chuyên đề) thông qua ngày 15 tháng 10 năm 2024 và có hiệu lực từ ngày ký.</w:t>
      </w:r>
    </w:p>
    <w:p>
      <w:r>
        <w:t>Nơi nhận:</w:t>
      </w:r>
    </w:p>
    <w:p>
      <w:r>
        <w:t>- Ủy ban Thường vụ Quốc hội;</w:t>
      </w:r>
    </w:p>
    <w:p>
      <w:r>
        <w:t>- Chính phủ;</w:t>
      </w:r>
    </w:p>
    <w:p>
      <w:r>
        <w:t>- Ủy ban Trung ương MTTQ Việt Nam;</w:t>
      </w:r>
    </w:p>
    <w:p>
      <w:r>
        <w:t>- Văn phòng Chính phủ;</w:t>
      </w:r>
    </w:p>
    <w:p>
      <w:r>
        <w:t>- Các Bộ: Tài nguyên và Môi trường, Kế hoạch và Đầu tư,</w:t>
      </w:r>
    </w:p>
    <w:p>
      <w:r>
        <w:t>Xây dựng;</w:t>
      </w:r>
    </w:p>
    <w:p>
      <w:r>
        <w:t>- Vụ Công tác Quốc hội, Địa phương và Đoàn thể - VPCP;</w:t>
      </w:r>
    </w:p>
    <w:p>
      <w:r>
        <w:t>- Cục Kiểm tra văn bản QPPL - Bộ Tư pháp;</w:t>
      </w:r>
    </w:p>
    <w:p>
      <w:r>
        <w:t>- Vụ Pháp chế các Bộ: Tài nguyên và Môi trường, Kế hoạch và Đầu tư, Xây dựng;</w:t>
      </w:r>
    </w:p>
    <w:p>
      <w:r>
        <w:t>- Kiểm toán Nhà nước khu vực IX;</w:t>
      </w:r>
    </w:p>
    <w:p>
      <w:r>
        <w:t>- Website Chính phủ;</w:t>
      </w:r>
    </w:p>
    <w:p>
      <w:r>
        <w:t>- Thường trực Tỉnh ủy;</w:t>
      </w:r>
    </w:p>
    <w:p>
      <w:r>
        <w:t>- Thường trực HĐND tỉnh;</w:t>
      </w:r>
    </w:p>
    <w:p>
      <w:r>
        <w:t>- UBND tỉnh, Ban Thường trực UBMTTQVN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TTXVN tại AG, Báo Nhân dân tại AG, Truyền hình Quốc hội tại tỉnh An Giang;</w:t>
      </w:r>
    </w:p>
    <w:p>
      <w:r>
        <w:t>- Báo An Giang, Đài Phát thanh - Truyền hình An Giang;</w:t>
      </w:r>
    </w:p>
    <w:p>
      <w:r>
        <w:t>- Website tỉnh, Trung tâm Công báo - Tin học;</w:t>
      </w:r>
    </w:p>
    <w:p>
      <w:r>
        <w:t>- Cổng thông tin điện tử Văn phòng Đoàn ĐBQH và HĐND tỉnh;</w:t>
      </w:r>
    </w:p>
    <w:p>
      <w:r>
        <w:t>- Lưu: VT, Phòng CTHĐND-H.</w:t>
      </w:r>
    </w:p>
    <w:p>
      <w:r>
        <w:t>CHỦ TỊCH</w:t>
      </w:r>
    </w:p>
    <w:p>
      <w:r>
        <w:t>Lê Văn Nưng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