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chính sách trợ giúp xã hội đối với đối tượng khó khăn khác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12/2024/NQ-HĐND</w:t>
      </w:r>
    </w:p>
    <w:p>
      <w:r>
        <w:t>Điện Biên, ngày 04 tháng 11 năm 2024</w:t>
      </w:r>
    </w:p>
    <w:p>
      <w:r>
        <w:t>NGHỊ QUYẾT</w:t>
      </w:r>
    </w:p>
    <w:p>
      <w:r>
        <w:t>QUY ĐỊNH CHÍNH SÁCH TRỢ GIÚP XÃ HỘI ĐỐI VỚI ĐỐI TƯỢNG KHÓ KHĂN KHÁC TRÊN ĐỊA BÀN TỈNH ĐIỆN BIÊN</w:t>
      </w:r>
    </w:p>
    <w:p>
      <w:r>
        <w:t>HỘI ĐỒNG NHÂN DÂN TỈNH ĐIỆN BIÊN</w:t>
      </w:r>
    </w:p>
    <w:p>
      <w:r>
        <w:t>KHÓA XV, KỲ HỌP THỨ MƯỜI SÁU</w:t>
      </w:r>
    </w:p>
    <w:p>
      <w:r>
        <w:t>Căn cứ Luật Tổ chức chính quyền địa phương ngày 19 tháng 6 năm 2015; Luật Sửa đổi, bổ sung một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10 năm 2020 của Chính phủ Sửa đổi, bổ sung một số điều của Nghị định số 34/2016/NĐ-CP ngày 14 tháng 5 năm 2015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4828/TTr-UBND ngày 25 tháng 10 năm 2024 của Ủy ban nhân dân tỉnh đề nghị Hội đồng nhân dân tỉnh ban hành Nghị quyết quy định chính sách trợ giúp xã hội đối với đối tượng khó khăn khác trên địa bàn tỉnh Điện Biên; Báo cáo thẩm tra của Ban Văn hóa - Xã hội Hội đồng nhân dân tỉnh số 98/BC-VHXH ngày 01 tháng 11 năm 2024; ý kiến thảo luận của đại biểu Hội đồng nhân dân tỉnh tại kỳ họp.</w:t>
      </w:r>
    </w:p>
    <w:p>
      <w:r>
        <w:t>QUYẾT NGHỊ:</w:t>
      </w:r>
    </w:p>
    <w:p>
      <w:r>
        <w:t>Điều 1. Phạm vi điều chỉnh</w:t>
      </w:r>
    </w:p>
    <w:p>
      <w:r>
        <w:t>1. Nghị quyết này quy định chính sách trợ giúp xã hội đối với đối tượng khó khăn khác chưa quy định tại Nghị định số 20/2021/NĐ-CP ngày 15 tháng 3 năm 2021 của Chính phủ Quy định chính sách trợ giúp xã hội đối với đối tượng bảo trợ xã hội.</w:t>
      </w:r>
    </w:p>
    <w:p>
      <w:r>
        <w:t>2. Các nội dung khác không quy định tại Nghị quyết này được thực hiện theo quy định của Nghị định số 20/2021/NĐ-CP;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Điều 2. Đối tượng áp dụng</w:t>
      </w:r>
    </w:p>
    <w:p>
      <w:r>
        <w:t>1. Đối tượng khó khăn khác trên địa bàn tỉnh Điện Biên chưa được quy định tại Nghị định số 20/2021/NĐ-CP, gồm:</w:t>
      </w:r>
    </w:p>
    <w:p>
      <w:r>
        <w:t>a) Trẻ em dưới 16 tuổi thuộc một trong các trường hợp quy định sau:</w:t>
      </w:r>
    </w:p>
    <w:p>
      <w:r>
        <w:t>Mồ côi cha hoặc mẹ và người còn lại đang hưởng trợ cấp xã hội hằng tháng đối với người cao tuổi, người khuyết tật, người nhiễm HIV/AIDS;</w:t>
      </w:r>
    </w:p>
    <w:p>
      <w:r>
        <w:t>Cả cha và mẹ đang hưởng trợ cấp xã hội hằng tháng đối với người cao tuổi, người khuyết tật, người nhiễm HIV/AIDS;</w:t>
      </w:r>
    </w:p>
    <w:p>
      <w:r>
        <w:t>Cha hoặc mẹ đang hưởng trợ cấp xã hội hằng tháng đối với người cao tuổi, người khuyết tật, người nhiễm HIV/AIDS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b) Người cao tuổi thuộc diện hộ nghèo, không có người có nghĩa vụ và quyền phụng dưỡng hoặc có người có nghĩa vụ và quyền phụng dưỡng nhưng người này đang hưởng trợ cấp xã hội hằng tháng (người có nghĩa vụ và quyền phụng dưỡng người cao tuổi là vợ, chồng, con của người cao tuổi).</w:t>
      </w:r>
    </w:p>
    <w:p>
      <w:r>
        <w:t>c) Người cao tuổi từ đủ 75 đến 80 tuổi thuộc diện hộ nghèo, hộ cận nghèo không thuộc diện quy định tại điểm a khoản 5 Điều 5 Nghị định số 20/2021/NĐ-CP đang sống tại xã, phường, thị trấn vùng đồng bào dân tộc thiểu số và miền núi không thuộc vùng đặc biệt khó khăn.</w:t>
      </w:r>
    </w:p>
    <w:p>
      <w:r>
        <w:t>d) Trẻ em dưới 3 tuổi thuộc diện hộ nghèo, hộ cận nghèo không thuộc đối tượng quy định tại các khoản 1, 3 và 6 Điều 5 Nghị định số 20/2021/NĐ-CP đang sống tại xã, phường, thị trấn vùng đồng bào dân tộc thiểu số và miền núi không thuộc vùng đặc biệt khó khăn.</w:t>
      </w:r>
    </w:p>
    <w:p>
      <w:r>
        <w:t>đ) Đối tượng đang được chăm sóc, nuôi dưỡng tại cơ sở bảo trợ xã hội đang học nghề; học các trường trung cấp, cao đẳng, đại học văn bằng thứ nhất nếu quá 22 tuổi thì tiếp tục được hưởng các chế độ chăm sóc, nuôi dưỡng tại cơ sở bảo trợ xã hội cho đến khi hoàn thành khoá học, nhưng không quá 25 tuổi.</w:t>
      </w:r>
    </w:p>
    <w:p>
      <w:r>
        <w:t>2. Các cơ quan, đơn vị, tổ chức có liên quan thực hiện chính sách trợ giúp xã hội trên địa bàn tỉnh Điện Biên.</w:t>
      </w:r>
    </w:p>
    <w:p>
      <w:r>
        <w:t>Điều 3. Chính sách trợ giúp xã hội</w:t>
      </w:r>
    </w:p>
    <w:p>
      <w:r>
        <w:t>1. Mức trợ cấp xã hội hằng tháng đối với đối tượng quy định tại các điểm a, b, c, d khoản 1 Điều 2 Nghị quyết này tại cộng đồng bằng mức chuẩn trợ giúp xã hội quy định tại khoản 2 Điều 4 Nghị định số 20/2021/NĐ-CP được sửa đổi, bổ sung bởi khoản 1 Điều 1 Nghị định số 76/2024/NĐ-CP nhân với hệ số quy định như sau:</w:t>
      </w:r>
    </w:p>
    <w:p>
      <w:r>
        <w:t>a) Đối với đối tượng quy định tại điểm a khoản 1 Điều 2 Nghị quyết này:</w:t>
      </w:r>
    </w:p>
    <w:p>
      <w:r>
        <w:t>Hệ số 2,5 đối với đối tượng dưới 4 tuổi;</w:t>
      </w:r>
    </w:p>
    <w:p>
      <w:r>
        <w:t>Hệ số 1,5 đối với đối tượng từ đủ 4 tuổi trở lên.</w:t>
      </w:r>
    </w:p>
    <w:p>
      <w:r>
        <w:t>b) Đối với đối tượng quy định tại điểm b khoản 1 Điều 2 Nghị quyết này:</w:t>
      </w:r>
    </w:p>
    <w:p>
      <w:r>
        <w:t>Hệ số 1,5 đối với đối tượng từ đủ 60 tuổi đến 80 tuổi;</w:t>
      </w:r>
    </w:p>
    <w:p>
      <w:r>
        <w:t>Hệ số 2,0 đối với đối tượng từ đủ 80 tuổi trở lên.</w:t>
      </w:r>
    </w:p>
    <w:p>
      <w:r>
        <w:t>c) Hệ số 1,0 đối với đối tượng quy định tại điểm c khoản 1 Điều 2 Nghị quyết này.</w:t>
      </w:r>
    </w:p>
    <w:p>
      <w:r>
        <w:t>d) Hệ số 1,5 đối với đối tượng quy định tại điểm d khoản 1 Điều 2 Nghị quyết này.</w:t>
      </w:r>
    </w:p>
    <w:p>
      <w:r>
        <w:t>Trường hợp đối tượng thuộc diện hưởng các mức theo các hệ số khác nhau quy định tại khoản này hoặc tại các văn bản khác nhau thì chỉ được hưởng một mức cao nhất. Riêng đối tượng hưởng theo điểm a khoản này đang hưởng trợ cấp xã hội hằng tháng mà đủ 16 tuổi nhưng đang đi học văn hóa, học nghề, trung học chuyên nghiệp, cao đẳng, đại học văn bằng thứ nhất thì tiếp tục được hưởng chính sách trợ giúp xã hội cho đến khi kết thúc học, nhưng tối đa không quá 22 tuổi.</w:t>
      </w:r>
    </w:p>
    <w:p>
      <w:r>
        <w:t>2. Mức trợ cấp nuôi dưỡng hằng tháng đối với mỗi đối tượng quy định tại điểm đ khoản 1 Điều 2 Nghị quyết này sống tại cơ sở trợ giúp xã hội, bằng mức chuẩn trợ giúp xã hội quy định tại khoản 2 Điều 4 Nghị định số 20/2022/NĐ-CP được sửa đổi, bổ sung bởi khoản 1 Điều 1 Nghị định số 76/2024/NĐ-CP nhân với hệ số 4.</w:t>
      </w:r>
    </w:p>
    <w:p>
      <w:r>
        <w:t>3. Hỗ trợ chi phí mai táng:</w:t>
      </w:r>
    </w:p>
    <w:p>
      <w:r>
        <w:t>a) Các đối tượng hưởng trợ cấp xã hội hằng tháng quy định tại khoản 1 Điều này khi chết được hỗ trợ chi phí mai táng, mức hỗ trợ chi phí mai táng bằng 20 lần mức chuẩn trợ giúp xã hội quy định tại khoản 2 Điều 4 Nghị định số 20/2022/NĐ-CP được sửa đổi, bổ sung bởi khoản 1 Điều 1 Nghị định số 76/2024/NĐ-CP.</w:t>
      </w:r>
    </w:p>
    <w:p>
      <w:r>
        <w:t>b) Các đối tượng hưởng trợ cấp nuôi dưỡng hằng tháng quy định tại khoản 2 Điều này khi chết được hỗ trợ chi phí mai táng, mức hỗ trợ chi phí mai táng bằng 50 lần mức chuẩn trợ giúp xã hội quy định tại khoản 2 Điều 4 Nghị định số 20/2022/NĐ-CP được sửa đổi, bổ sung bởi khoản 1 Điều 1 Nghị định số 76/2024/NĐ-CP.</w:t>
      </w:r>
    </w:p>
    <w:p>
      <w:r>
        <w:t>Trường hợp đối tượng được hỗ trợ chi phí mai táng quy định tại nhiều văn bản khác nhau với các mức khác nhau thì chỉ được hưởng một mức cao nhất.</w:t>
      </w:r>
    </w:p>
    <w:p>
      <w:r>
        <w:t>Điều 4. Nguồn kinh phí bảo đảm</w:t>
      </w:r>
    </w:p>
    <w:p>
      <w:r>
        <w:t>1. Kinh phí chăm sóc, nuôi dưỡng các đối tượng tại cơ sở trợ giúp xã hội: Đối với cơ sở trợ giúp xã hội thuộc cấp nào thì do ngân sách cấp đó bảo đảm trong dự toán chi đảm bảo xã hội.</w:t>
      </w:r>
    </w:p>
    <w:p>
      <w:r>
        <w:t>2. Kinh phí thực hiện trợ giúp xã hội cho những đối tượng khó khăn khác trên địa bàn tỉnh Điện Biên chi từ nguồn ngân sách nhà nước được giao trong dự toán hằng năm của Ủy ban các huyện, thị xã, thành phố và cơ sở trợ giúp xã hội theo phân cấp dự toán ngân sách hiện hành.</w:t>
      </w:r>
    </w:p>
    <w:p>
      <w:r>
        <w:t>Điều 5.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và các đại biểu Hội đồng nhân dân tỉnh giám sát việc thực hiện Nghị quyết.</w:t>
      </w:r>
    </w:p>
    <w:p>
      <w:r>
        <w:t>Điều 6. Điều khoản thi hành</w:t>
      </w:r>
    </w:p>
    <w:p>
      <w:r>
        <w:t>Nghị quyết này thay thế Nghị quyết số 09/2022/NQ-HĐND ngày 08 tháng 7 năm 2022 của Hội đồng nhân dân tỉnh Quy định mức chuẩn trợ giúp xã hội, mức trợ giúp xã hội đối với đối tượng bảo trợ xã hội và các đối tượng khó khăn khác trên địa bàn tỉnh Điện Biên.</w:t>
      </w:r>
    </w:p>
    <w:p>
      <w:r>
        <w:t>Nghị quyết này đã được Hội đồng nhân dân tỉnh Điện Biên Khóa XV, Kỳ họp thứ Mười sáu thông qua ngày 04 tháng 11 năm 2024 và có hiệu lực kể từ ngày 01 tháng 01 năm 2025./.</w:t>
      </w:r>
    </w:p>
    <w:p>
      <w:r>
        <w:t>Nơi nhận:</w:t>
      </w:r>
    </w:p>
    <w:p>
      <w:r>
        <w:t>- Ủy ban thường vụ Quốc hội;</w:t>
      </w:r>
    </w:p>
    <w:p>
      <w:r>
        <w:t>- Chính phủ;</w:t>
      </w:r>
    </w:p>
    <w:p>
      <w:r>
        <w:t>- Vụ pháp chế - Bộ Lao động-Thương binh và Xã hội;</w:t>
      </w:r>
    </w:p>
    <w:p>
      <w:r>
        <w:t>- Cục Kiểm tra văn bản QLPL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Đài PTTH tỉnh, Báo Điện Biên Phủ;</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