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giá dịch vụ khám bệnh, chữa bệnh không thuộc phạm vi thanh toán của Quỹ Bảo hiểm y tế nhưng không phải là đối tượng khám bệnh, chữa bệnh theo yêu cầu tại các cơ sở khám bệnh, chữa bệnh công lập thuộc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12/2024/NQ-HĐND</w:t>
      </w:r>
    </w:p>
    <w:p>
      <w:r>
        <w:t>Thừa Thiên Huế, ngày 17 tháng 6 năm 2024</w:t>
      </w:r>
    </w:p>
    <w:p>
      <w:r>
        <w:t>NGHỊ QUYẾT</w:t>
      </w:r>
    </w:p>
    <w:p>
      <w:r>
        <w:t>QUY ĐỊNH GIÁ DỊCH VỤ KHÁM BỆNH, CHỮA BỆNH KHÔNG THUỘC PHẠM VI THANH TOÁN CỦA QUỸ BẢO HIỂM Y TẾ NHƯNG KHÔNG PHẢI LÀ ĐỐI TƯỢNG KHÁM BỆNH, CHỮA BỆNH THEO YÊU CẦU TẠI CÁC CƠ SỞ KHÁM BỆNH, CHỮA BỆNH CÔNG LẬP THUỘC TỈNH THỪA THIÊN HUẾ</w:t>
      </w:r>
    </w:p>
    <w:p>
      <w:r>
        <w:t>HỘI ĐỒNG NHÂN DÂN TỈNH THỪA THIÊN HUẾ</w:t>
      </w:r>
    </w:p>
    <w:p>
      <w:r>
        <w:t>KHÓA VIII, KỲ HỌP CHUYÊN ĐỀ LẦN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Khám bệnh, chữa bệnh ngày 09 tháng 01 năm 2023;</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của đơn vị sự nghiệp công lập;</w:t>
      </w:r>
    </w:p>
    <w:p>
      <w:r>
        <w:t>Căn cứ Nghị định số 96/2023/NĐ-CP ngày 30 tháng 12 năm 2023 của Chính phủ quy định chi tiết một số điều của Luật Khám bệnh, chữa bệnh;</w:t>
      </w:r>
    </w:p>
    <w:p>
      <w:r>
        <w:t>Căn cứ Thông tư số 21/2023/TT-BYT ngày 17 tháng 11 năm 2023 của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5805/TTr-UBND ngày 06 tháng 6 năm 2024 của Ủy ban nhân dân tỉnh về việc đề nghị thông qua Nghị quyết Hội đồng nhân dân tỉnh Quy định giá dịch vụ khám bệnh, chữa bệnh không thuộc phạm vi thanh toán của Quỹ Bảo hiểm y tế nhưng không phải là đối tượng khám bệnh, chữa bệnh theo yêu cầu tại các cơ sở khám bệnh, chữa bệnh công lập thuộc tỉnh Thừa Thiên Huế; Báo cáo thẩm tra của Ban Văn hóa - Xã hội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giá dịch vụ khám bệnh, chữa bệnh không thuộc phạm vi thanh toán của Quỹ Bảo hiểm y tế nhưng không phải là đối tượng khám bệnh, chữa bệnh theo yêu cầu tại các cơ sở khám bệnh, chữa bệnh công lập thuộc tỉnh Thừa Thiên Huế.</w:t>
      </w:r>
    </w:p>
    <w:p>
      <w:r>
        <w:t>2. Đối tượng áp dụng</w:t>
      </w:r>
    </w:p>
    <w:p>
      <w:r>
        <w:t>a) Các cơ sở khám bệnh, chữa bệnh của Nhà nước thuộc ngành Y tế tỉnh Thừa Thiên Huế quản lý.</w:t>
      </w:r>
    </w:p>
    <w:p>
      <w:r>
        <w:t>b) Các cơ quan, tổ chức, cá nhân khác có liên quan.</w:t>
      </w:r>
    </w:p>
    <w:p>
      <w:r>
        <w:t>Điều 2. Giá dịch vụ khám bệnh, chữa bệnh</w:t>
      </w:r>
    </w:p>
    <w:p>
      <w:r>
        <w:t>1. Giá dịch vụ khám bệnh quy định tại Phụ lục I kèm theo Nghị quyết này.</w:t>
      </w:r>
    </w:p>
    <w:p>
      <w:r>
        <w:t>2. Giá dịch vụ ngày giường bệnh quy định tại Phụ lục II kèm theo Nghị quyết này.</w:t>
      </w:r>
    </w:p>
    <w:p>
      <w:r>
        <w:t>3. Giá dịch vụ kỹ thuật và xét nghiệm quy định tại Phụ lục III kèm theo Nghị quyết này.</w:t>
      </w:r>
    </w:p>
    <w:p>
      <w:r>
        <w:t>4. Giá dịch vụ khám bệnh, chữa bệnh đối với một số trường hợp: Áp dụng giá theo hạng bệnh viện quy định tại Phụ lục I, Phụ lục II, Phụ lục III kèm theo Nghị quyết này tuân thủ nguyên tắc sau:</w:t>
      </w:r>
    </w:p>
    <w:p>
      <w:r>
        <w:t>a) Các viện có giường bệnh; trung tâm y tế tuyến tỉnh có chức năng khám bệnh, chữa bệnh; trung tâm y tế huyện/thị xã/thành phố thực hiện cả hai chức năng phòng bệnh và khám bệnh, chữa bệnh đã được xếp hạng: Áp dụng giá của bệnh viện hạng tương đương.</w:t>
      </w:r>
    </w:p>
    <w:p>
      <w:r>
        <w:t>b) Các cơ sở khám bệnh, chữa bệnh chưa được phân hạng: Áp dụng giá của bệnh viện hạng IV.</w:t>
      </w:r>
    </w:p>
    <w:p>
      <w:r>
        <w:t>c) Đối với phòng khám đa khoa khu vực:</w:t>
      </w:r>
    </w:p>
    <w:p>
      <w:r>
        <w:t>- Trường hợp chỉ làm nhiệm vụ cấp cứu, khám bệnh, chữa bệnh ngoại trú: Áp dụng giá của bệnh viện hạng IV.</w:t>
      </w:r>
    </w:p>
    <w:p>
      <w:r>
        <w:t>- Đối với trường hợp được Sở Y tế quyết định có giường lưu: Áp dụng giá bằng 50% giá ngày giường nội khoa loại 3 của bệnh viện hạng IV. Số ngày được thanh toán tối đa 03 ngày/người/đợt điều trị. Không thanh toán tiền khám bệnh trong trường hợp đã thanh toán tiền giường lưu.</w:t>
      </w:r>
    </w:p>
    <w:p>
      <w:r>
        <w:t>d) Trạm y tế xã, phường, thị trấn:</w:t>
      </w:r>
    </w:p>
    <w:p>
      <w:r>
        <w:t>- Giá khám bệnh: Áp dụng giá của trạm y tế xã.</w:t>
      </w:r>
    </w:p>
    <w:p>
      <w:r>
        <w:t>- Giá các dịch vụ kỹ thuật bằng 70% giá của các dịch vụ tại Phụ lục III kèm theo Nghị quyết này.</w:t>
      </w:r>
    </w:p>
    <w:p>
      <w:r>
        <w:t>- Đối với các trạm y tế được Sở Y tế quyết định có giường lưu: Áp dụng giá bằng 50% giá ngày giường nội khoa loại 3 của bệnh viện hạng IV.</w:t>
      </w:r>
    </w:p>
    <w:p>
      <w:r>
        <w:t>Điều 3. Điều khoản thi hành</w:t>
      </w:r>
    </w:p>
    <w:p>
      <w:r>
        <w:t>Nghị quyết này thay thế Nghị quyết số 01/2020/NQ-HĐND ngày 06 tháng 02 năm 2020 của Hội đồng nhân dân tỉnh quy định giá dịch vụ khám bệnh, chữa bệnh không thuộc phạm vi thanh toán của Quỹ bảo hiểm y tế trong các cơ sở khám bệnh, chữa bệnh của nhà nước thuộc ngành y tế tỉnh Thừa Thiên Huế.</w:t>
      </w:r>
    </w:p>
    <w:p>
      <w:r>
        <w:t>Điều 4.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18 thông qua ngày 17 tháng 6 năm 2024 và có hiệu lực từ ngày 27 tháng 6 năm 2024./.</w:t>
      </w:r>
    </w:p>
    <w:p>
      <w:r>
        <w:t>Nơi nhận:</w:t>
      </w:r>
    </w:p>
    <w:p>
      <w:r>
        <w:t>- Như Điều 4;</w:t>
      </w:r>
    </w:p>
    <w:p>
      <w:r>
        <w:t>- UBTVQH; Chính phủ;</w:t>
      </w:r>
    </w:p>
    <w:p>
      <w:r>
        <w:t>- Ban Công tác đại biểu;</w:t>
      </w:r>
    </w:p>
    <w:p>
      <w:r>
        <w:t>- Các Bộ: Y tế, Tài chính, Tư pháp;</w:t>
      </w:r>
    </w:p>
    <w:p>
      <w:r>
        <w:t>- Cục Kiểm tra VBQPPL (Bộ Tư pháp);</w:t>
      </w:r>
    </w:p>
    <w:p>
      <w:r>
        <w:t>- Thường vụ Tỉnh ủy;</w:t>
      </w:r>
    </w:p>
    <w:p>
      <w:r>
        <w:t>- Đoàn ĐBQH tỉnh; UBMTTQVN tỉnh;</w:t>
      </w:r>
    </w:p>
    <w:p>
      <w:r>
        <w:t>- Các sở, ban, ngành, đoàn thể cấp tỉnh;</w:t>
      </w:r>
    </w:p>
    <w:p>
      <w:r>
        <w:t>- TT.HĐND, UBND các huyện, thị xã và thành phố Huế;</w:t>
      </w:r>
    </w:p>
    <w:p>
      <w:r>
        <w:t>- Cổng thông tin điện tử tỉnh;</w:t>
      </w:r>
    </w:p>
    <w:p>
      <w:r>
        <w:t>- Công báo tỉnh;</w:t>
      </w:r>
    </w:p>
    <w:p>
      <w:r>
        <w:t>- VP: LĐ và các CV;</w:t>
      </w:r>
    </w:p>
    <w:p>
      <w:r>
        <w:t>- Lưu: VT.</w:t>
      </w:r>
    </w:p>
    <w:p>
      <w:r>
        <w:t>CHỦ TỊCH</w:t>
      </w:r>
    </w:p>
    <w:p>
      <w:r>
        <w:t>Lê Trường Lưu</w:t>
      </w:r>
    </w:p>
    <w:p>
      <w:r>
        <w:t>PHỤ LỤC I</w:t>
      </w:r>
    </w:p>
    <w:p>
      <w:r>
        <w:t>GIÁ DỊCH VỤ KHÁM BỆNH</w:t>
      </w:r>
    </w:p>
    <w:p>
      <w:r>
        <w:t>(Kèm theo Nghị quyết số 12/2024/NQ-HĐND ngày 17 tháng 6 năm 2024 của Hội đồng nhân dân tỉnh Thừa Thiên Huế)</w:t>
      </w:r>
    </w:p>
    <w:p>
      <w:r>
        <w:t>Đơn vị: đồng</w:t>
      </w:r>
    </w:p>
    <w:p>
      <w:r>
        <w:t>STT</w:t>
      </w:r>
    </w:p>
    <w:p>
      <w:r>
        <w:t>Cơ sở y tế</w:t>
      </w:r>
    </w:p>
    <w:p>
      <w:r>
        <w:t>Giá</w:t>
      </w:r>
    </w:p>
    <w:p>
      <w:r>
        <w:t>1</w:t>
      </w:r>
    </w:p>
    <w:p>
      <w:r>
        <w:t>2</w:t>
      </w:r>
    </w:p>
    <w:p>
      <w:r>
        <w:t>3</w:t>
      </w:r>
    </w:p>
    <w:p>
      <w:r>
        <w:t>1</w:t>
      </w:r>
    </w:p>
    <w:p>
      <w:r>
        <w:t>Bệnh viện hạng đặc biệt</w:t>
      </w:r>
    </w:p>
    <w:p>
      <w:r>
        <w:t>42.100</w:t>
      </w:r>
    </w:p>
    <w:p>
      <w:r>
        <w:t>2</w:t>
      </w:r>
    </w:p>
    <w:p>
      <w:r>
        <w:t>Bệnh viện hạng I</w:t>
      </w:r>
    </w:p>
    <w:p>
      <w:r>
        <w:t>42.100</w:t>
      </w:r>
    </w:p>
    <w:p>
      <w:r>
        <w:t>3</w:t>
      </w:r>
    </w:p>
    <w:p>
      <w:r>
        <w:t>Bệnh viện hạng II</w:t>
      </w:r>
    </w:p>
    <w:p>
      <w:r>
        <w:t>37.500</w:t>
      </w:r>
    </w:p>
    <w:p>
      <w:r>
        <w:t>4</w:t>
      </w:r>
    </w:p>
    <w:p>
      <w:r>
        <w:t>Bệnh viện hạng III</w:t>
      </w:r>
    </w:p>
    <w:p>
      <w:r>
        <w:t>33.200</w:t>
      </w:r>
    </w:p>
    <w:p>
      <w:r>
        <w:t>5</w:t>
      </w:r>
    </w:p>
    <w:p>
      <w:r>
        <w:t>Bệnh viện hạng IV</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(Kèm theo Nghị quyết số 12/2024/NQ-HĐND ngày 17 tháng 6 năm 2024 của Hội đồng nhân dân tỉnh Thừa Thiên Huế)</w:t>
      </w:r>
    </w:p>
    <w:p>
      <w:r>
        <w:t>Đơn vị: đồng</w:t>
      </w:r>
    </w:p>
    <w:p>
      <w:r>
        <w:t>STT</w:t>
      </w:r>
    </w:p>
    <w:p>
      <w:r>
        <w:t>Các loại dịch vụ</w:t>
      </w:r>
    </w:p>
    <w:p>
      <w:r>
        <w:t>Bệnh viện hạng đặc biệt</w:t>
      </w:r>
    </w:p>
    <w:p>
      <w:r>
        <w:t>Bệnh viện hạng I</w:t>
      </w:r>
    </w:p>
    <w:p>
      <w:r>
        <w:t>Bệnh viện hạng II</w:t>
      </w:r>
    </w:p>
    <w:p>
      <w:r>
        <w:t>Bệnh viện hạng III</w:t>
      </w:r>
    </w:p>
    <w:p>
      <w:r>
        <w:t>Bệnh viện hạng IV</w:t>
      </w:r>
    </w:p>
    <w:p>
      <w:r>
        <w:t>Á</w:t>
      </w:r>
    </w:p>
    <w:p>
      <w:r>
        <w:t>B</w:t>
      </w:r>
    </w:p>
    <w:p>
      <w:r>
        <w:t>1</w:t>
      </w:r>
    </w:p>
    <w:p>
      <w:r>
        <w:t>2</w:t>
      </w:r>
    </w:p>
    <w:p>
      <w:r>
        <w:t>3</w:t>
      </w:r>
    </w:p>
    <w:p>
      <w:r>
        <w:t>4</w:t>
      </w:r>
    </w:p>
    <w:p>
      <w:r>
        <w:t>5</w:t>
      </w:r>
    </w:p>
    <w:p>
      <w:r>
        <w:t>1</w:t>
      </w:r>
    </w:p>
    <w:p>
      <w:r>
        <w:t>Ngày điều trị Hồi sức tích cực (ICU)/ghép tạng hoặc ghép tủy hoặc ghép tế bào gốc</w:t>
      </w:r>
    </w:p>
    <w:p>
      <w:r>
        <w:t>867.500</w:t>
      </w:r>
    </w:p>
    <w:p>
      <w:r>
        <w:t>786.300</w:t>
      </w:r>
    </w:p>
    <w:p>
      <w:r>
        <w:t>673.900</w:t>
      </w:r>
    </w:p>
    <w:p>
      <w:r>
        <w:t>2</w:t>
      </w:r>
    </w:p>
    <w:p>
      <w:r>
        <w:t>Ngày giường bệnh Hồi sức cấp cứu</w:t>
      </w:r>
    </w:p>
    <w:p>
      <w:r>
        <w:t>509.400</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273.100</w:t>
      </w:r>
    </w:p>
    <w:p>
      <w:r>
        <w:t>255.300</w:t>
      </w:r>
    </w:p>
    <w:p>
      <w:r>
        <w:t>212.600</w:t>
      </w:r>
    </w:p>
    <w:p>
      <w:r>
        <w:t>198.000</w:t>
      </w:r>
    </w:p>
    <w:p>
      <w:r>
        <w:t>176.900</w:t>
      </w:r>
    </w:p>
    <w:p>
      <w:r>
        <w:t>3.2</w:t>
      </w:r>
    </w:p>
    <w:p>
      <w:r>
        <w:t>Loại 2: Các Khoa: Cơ-Xương-Khớp, Da liễu, Dị ứng, Tai-Mũi-Họng, Mắt, Răng Hàm Mặt, Ngoại, Phụ-Sản không mổ; YHDT hoặc PHCN cho nhóm người bệnh tổn thương tủy sống, tai biến mạch máu não, chấn thương sọ não.</w:t>
      </w:r>
    </w:p>
    <w:p>
      <w:r>
        <w:t>247.200</w:t>
      </w:r>
    </w:p>
    <w:p>
      <w:r>
        <w:t>229.200</w:t>
      </w:r>
    </w:p>
    <w:p>
      <w:r>
        <w:t>182.700</w:t>
      </w:r>
    </w:p>
    <w:p>
      <w:r>
        <w:t>171.600</w:t>
      </w:r>
    </w:p>
    <w:p>
      <w:r>
        <w:t>152.800</w:t>
      </w:r>
    </w:p>
    <w:p>
      <w:r>
        <w:t>3.3</w:t>
      </w:r>
    </w:p>
    <w:p>
      <w:r>
        <w:t>Loại 3: Các khoa: Y học dân tộc; Phục hồi chức năng.</w:t>
      </w:r>
    </w:p>
    <w:p>
      <w:r>
        <w:t>209.200</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374.500</w:t>
      </w:r>
    </w:p>
    <w:p>
      <w:r>
        <w:t>339.000</w:t>
      </w:r>
    </w:p>
    <w:p>
      <w:r>
        <w:t>287.500</w:t>
      </w:r>
    </w:p>
    <w:p>
      <w:r>
        <w:t>4.2</w:t>
      </w:r>
    </w:p>
    <w:p>
      <w:r>
        <w:t>Loại 2: Sau các phẫu thuật loại 1; Bỏng độ 3-4 từ 25-70% diện tích cơ thể.</w:t>
      </w:r>
    </w:p>
    <w:p>
      <w:r>
        <w:t>334.800</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291.900</w:t>
      </w:r>
    </w:p>
    <w:p>
      <w:r>
        <w:t>270.500</w:t>
      </w:r>
    </w:p>
    <w:p>
      <w:r>
        <w:t>224.700</w:t>
      </w:r>
    </w:p>
    <w:p>
      <w:r>
        <w:t>199.600</w:t>
      </w:r>
    </w:p>
    <w:p>
      <w:r>
        <w:t>177.200</w:t>
      </w:r>
    </w:p>
    <w:p>
      <w:r>
        <w:t>4.4</w:t>
      </w:r>
    </w:p>
    <w:p>
      <w:r>
        <w:t>Loại 4: Sau các phẫu thuật loại 3; Bỏng độ 1, độ 2 dưới 30% diện tích cơ thể.</w:t>
      </w:r>
    </w:p>
    <w:p>
      <w:r>
        <w:t>262.300</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(Kèm theo Nghị quyết số 12/2024/NQ-HĐND ngày 17 tháng 6 năm 2024 của Hội đồng nhân dân tỉnh Thừa Thiên Huế)</w:t>
      </w:r>
    </w:p>
    <w:p>
      <w:r>
        <w:t>Đơn vị: đồng</w:t>
      </w:r>
    </w:p>
    <w:p>
      <w:r>
        <w:t>STT</w:t>
      </w:r>
    </w:p>
    <w:p>
      <w:r>
        <w:t>Mã dịch vụ</w:t>
      </w:r>
    </w:p>
    <w:p>
      <w:r>
        <w:t>Tên dịch vụ</w:t>
      </w:r>
    </w:p>
    <w:p>
      <w:r>
        <w:t>Giá</w:t>
      </w:r>
    </w:p>
    <w:p>
      <w:r>
        <w:t>Ghi chú</w:t>
      </w:r>
    </w:p>
    <w:p>
      <w:r>
        <w:t>1</w:t>
      </w:r>
    </w:p>
    <w:p>
      <w:r>
        <w:t>2</w:t>
      </w:r>
    </w:p>
    <w:p>
      <w:r>
        <w:t>3</w:t>
      </w:r>
    </w:p>
    <w:p>
      <w:r>
        <w:t>4</w:t>
      </w:r>
    </w:p>
    <w:p>
      <w:r>
        <w:t>5</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Seanner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 1.2.6.44</w:t>
      </w:r>
    </w:p>
    <w:p>
      <w:r>
        <w:t>Chụp động mạch vành hoặc thông tim chụp buồng tim dưới DSA</w:t>
      </w:r>
    </w:p>
    <w:p>
      <w:r>
        <w:t>6.026.000</w:t>
      </w:r>
    </w:p>
    <w:p>
      <w:r>
        <w:t>56</w:t>
      </w:r>
    </w:p>
    <w:p>
      <w:r>
        <w:t>04C 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 1.2.6.49</w:t>
      </w:r>
    </w:p>
    <w:p>
      <w:r>
        <w:t>Điều trị các tổn thương xương, khớp, cột sống và các tạng dưới DSA (đổ xi măng cột sống, điều trị các khối u tạng và giả u xương...)</w:t>
      </w:r>
    </w:p>
    <w:p>
      <w:r>
        <w:t>3.226.000</w:t>
      </w:r>
    </w:p>
    <w:p>
      <w:r>
        <w:t>Chưa bao gồm vật tư tiêu hao: 1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tùy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tuy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Nôi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loại bỏ chất độc qua hệ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030.21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030.30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 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dường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mỗ mở tuyến nội tiết không dùng dao siêu âm</w:t>
      </w:r>
    </w:p>
    <w:p>
      <w:r>
        <w:t>3.446.000</w:t>
      </w:r>
    </w:p>
    <w:p>
      <w:r>
        <w:t>Chưa bao gồm dao hàn mạch, hàn mô</w:t>
      </w:r>
    </w:p>
    <w:p>
      <w:r>
        <w:t>370</w:t>
      </w:r>
    </w:p>
    <w:p>
      <w:r>
        <w:t>Phẫu thuật loại 3 mổ mở tuvến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mỗ mở tuyến nội tiết không dùng dao siêu âm</w:t>
      </w:r>
    </w:p>
    <w:p>
      <w:r>
        <w:t>5.682.000</w:t>
      </w:r>
    </w:p>
    <w:p>
      <w:r>
        <w:t>Chưa bao gồm dao hàn mạch, hàn mô</w:t>
      </w:r>
    </w:p>
    <w:p>
      <w:r>
        <w:t>373</w:t>
      </w:r>
    </w:p>
    <w:p>
      <w:r>
        <w:t>Phẫu thuật loại đặc biệt tuvến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so</w:t>
      </w:r>
    </w:p>
    <w:p>
      <w:r>
        <w:t>5.232.000</w:t>
      </w:r>
    </w:p>
    <w:p>
      <w:r>
        <w:t>Chưa bao gồm đinh, ghim, nẹp, vít, ốc, vật liệu tạo hình hộp sọ, màng não nhân tạo, miếng vá khuyết sọ, miếng vá nhân tạo, vật liệu tạo hình hộp sọ.</w:t>
      </w:r>
    </w:p>
    <w:p>
      <w:r>
        <w:t>395</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 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da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hoá qua nội soi điều trị ung thư sớm</w:t>
      </w:r>
    </w:p>
    <w:p>
      <w:r>
        <w:t>3.962.000</w:t>
      </w:r>
    </w:p>
    <w:p>
      <w:r>
        <w:t>Chưa bao gồm dao cắt niêm mạc, kìm kẹp cầm máu.</w:t>
      </w:r>
    </w:p>
    <w:p>
      <w:r>
        <w:t>508</w:t>
      </w:r>
    </w:p>
    <w:p>
      <w:r>
        <w:t>03C2.1.54</w:t>
      </w:r>
    </w:p>
    <w:p>
      <w:r>
        <w:t>Cắt polyp ống tiêu hoá (thực quản hoặc dạ dày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hoá chất tại chỗ điều trị chửa ở cổ tử cung</w:t>
      </w:r>
    </w:p>
    <w:p>
      <w:r>
        <w:t>265.000</w:t>
      </w:r>
    </w:p>
    <w:p>
      <w:r>
        <w:t>729</w:t>
      </w:r>
    </w:p>
    <w:p>
      <w:r>
        <w:t>Tiêm nhân Chorio</w:t>
      </w:r>
    </w:p>
    <w:p>
      <w:r>
        <w:t>249.000</w:t>
      </w:r>
    </w:p>
    <w:p>
      <w:r>
        <w:t>730</w:t>
      </w:r>
    </w:p>
    <w:p>
      <w:r>
        <w:t>Vi phẫu thuật tạo hình vòi trứng,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784 5</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di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04G3.3.214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71 300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Cắt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diện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não V.A nội soi</w:t>
      </w:r>
    </w:p>
    <w:p>
      <w:r>
        <w:t>2.898.000</w:t>
      </w:r>
    </w:p>
    <w:p>
      <w:r>
        <w:t>970</w:t>
      </w:r>
    </w:p>
    <w:p>
      <w:r>
        <w:t>03C2.4.71</w:t>
      </w:r>
    </w:p>
    <w:p>
      <w:r>
        <w:t>Phẫu thuật nạo vét hạch cổ, truyền hoá chất động mạch cảnh</w:t>
      </w:r>
    </w:p>
    <w:p>
      <w:r>
        <w:t>5.776.000</w:t>
      </w:r>
    </w:p>
    <w:p>
      <w:r>
        <w:t>Chưa bao gồm hoá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90 800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RĂNG-HÀM-MẶT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Gắt,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 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toả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cố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thân xen kẽ (molem-jackson) ≥ 10% diện tích cơ thể ở người lớn</w:t>
      </w:r>
    </w:p>
    <w:p>
      <w:r>
        <w:t>7.259.000</w:t>
      </w:r>
    </w:p>
    <w:p>
      <w:r>
        <w:t>1143</w:t>
      </w:r>
    </w:p>
    <w:p>
      <w:r>
        <w:t>Ghép da tự thân xen kẽ (molem-jackson)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hoá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hoá chất. Áp dụng với bệnh nhân ngoại trú</w:t>
      </w:r>
    </w:p>
    <w:p>
      <w:r>
        <w:t>1182</w:t>
      </w:r>
    </w:p>
    <w:p>
      <w:r>
        <w:t>Truyền hóa chất tĩnh mạch</w:t>
      </w:r>
    </w:p>
    <w:p>
      <w:r>
        <w:t>133.000</w:t>
      </w:r>
    </w:p>
    <w:p>
      <w:r>
        <w:t>Chưa bao gồm hóa chất. Áp dụng với bệnh nhân nội trú</w:t>
      </w:r>
    </w:p>
    <w:p>
      <w:r>
        <w:t>1183</w:t>
      </w:r>
    </w:p>
    <w:p>
      <w:r>
        <w:t>Truyền hóa chất động mạch (1 ngày)</w:t>
      </w:r>
    </w:p>
    <w:p>
      <w:r>
        <w:t>361.000</w:t>
      </w:r>
    </w:p>
    <w:p>
      <w:r>
        <w:t>Chưa bao gồm hoá chất.</w:t>
      </w:r>
    </w:p>
    <w:p>
      <w:r>
        <w:t>1184</w:t>
      </w:r>
    </w:p>
    <w:p>
      <w:r>
        <w:t>Truyền hóa chất khoang màng bụng (1 ngày)</w:t>
      </w:r>
    </w:p>
    <w:p>
      <w:r>
        <w:t>219.000</w:t>
      </w:r>
    </w:p>
    <w:p>
      <w:r>
        <w:t>Chưa bao gồm hoá chất.</w:t>
      </w:r>
    </w:p>
    <w:p>
      <w:r>
        <w:t>1185</w:t>
      </w:r>
    </w:p>
    <w:p>
      <w:r>
        <w:t>Truyền hóa chất nội tủy (1 ngày)</w:t>
      </w:r>
    </w:p>
    <w:p>
      <w:r>
        <w:t>406.000</w:t>
      </w:r>
    </w:p>
    <w:p>
      <w:r>
        <w:t>Chưa bao gồm hoá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hoá</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Indolphenol- test dùng sàng lọc huyết sắc tố E)</w:t>
      </w:r>
    </w:p>
    <w:p>
      <w:r>
        <w:t>62.900</w:t>
      </w:r>
    </w:p>
    <w:p>
      <w:r>
        <w:t>1240</w:t>
      </w:r>
    </w:p>
    <w:p>
      <w:r>
        <w:t>03C3.1.HH51</w:t>
      </w:r>
    </w:p>
    <w:p>
      <w:r>
        <w:t>Đếm số lượng CD3 hoặc CD4 hoặc CD8</w:t>
      </w:r>
    </w:p>
    <w:p>
      <w:r>
        <w:t>404.000</w:t>
      </w:r>
    </w:p>
    <w:p>
      <w:r>
        <w:t>124r</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 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hoá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VII/yếu tố X) (Định lượng yếu tố V; yếu tố VII, yếu tố X, yếu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PAI-1/PAI-2</w:t>
      </w:r>
    </w:p>
    <w:p>
      <w:r>
        <w:t>212.000</w:t>
      </w:r>
    </w:p>
    <w:p>
      <w:r>
        <w:t>1278</w:t>
      </w:r>
    </w:p>
    <w:p>
      <w:r>
        <w:t>03C3.1.HH38</w:t>
      </w:r>
    </w:p>
    <w:p>
      <w:r>
        <w:t>Định lượng α2 anti -plasmin (α2 AP)</w:t>
      </w:r>
    </w:p>
    <w:p>
      <w:r>
        <w:t>212.000</w:t>
      </w:r>
    </w:p>
    <w:p>
      <w:r>
        <w:t>1279</w:t>
      </w:r>
    </w:p>
    <w:p>
      <w:r>
        <w:t>03C3.1.HH39</w:t>
      </w:r>
    </w:p>
    <w:p>
      <w:r>
        <w:t>Định lượng β Thromboglobulin (βTG)</w:t>
      </w:r>
    </w:p>
    <w:p>
      <w:r>
        <w:t>212.000</w:t>
      </w:r>
    </w:p>
    <w:p>
      <w:r>
        <w:t>1280</w:t>
      </w:r>
    </w:p>
    <w:p>
      <w:r>
        <w:t>03C3.1.HH90</w:t>
      </w:r>
    </w:p>
    <w:p>
      <w:r>
        <w:t>Định nhóm máu A 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kháng nguyên P 1 )</w:t>
      </w:r>
    </w:p>
    <w:p>
      <w:r>
        <w:t>201.000</w:t>
      </w:r>
    </w:p>
    <w:p>
      <w:r>
        <w:t>1293</w:t>
      </w:r>
    </w:p>
    <w:p>
      <w:r>
        <w:t>03C3.1.HH89</w:t>
      </w:r>
    </w:p>
    <w:p>
      <w:r>
        <w:t>Định nhóm máu hệ Rh (D yếu,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cầu (ROTEM- FIBTEM)/ ức chế tiêu sợi huyết (ROTEM-APTEM)/ trung hòa heparin (ROTEM- HEPTEM)</w:t>
      </w:r>
    </w:p>
    <w:p>
      <w:r>
        <w:t>552.000</w:t>
      </w:r>
    </w:p>
    <w:p>
      <w:r>
        <w:t>1300</w:t>
      </w:r>
    </w:p>
    <w:p>
      <w:r>
        <w:t>Đo độ đàn hồi cục máu (ROTEM: Rotation ThromboElastoMetry) nội sinh (ROTEM-INTEM)/ ngoại sinh (ROTEM- 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Elemoglobin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30-50)</w:t>
      </w:r>
    </w:p>
    <w:p>
      <w:r>
        <w:t>41.500</w:t>
      </w:r>
    </w:p>
    <w:p>
      <w:r>
        <w:t>1309</w:t>
      </w:r>
    </w:p>
    <w:p>
      <w:r>
        <w:t>03C3.1.HH21</w:t>
      </w:r>
    </w:p>
    <w:p>
      <w:r>
        <w:t>Hoá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 a  của hệ nhóm máu Duffy (Kỹ thuật Scangel/ Gelcard trên máy tự động)</w:t>
      </w:r>
    </w:p>
    <w:p>
      <w:r>
        <w:t>121.000</w:t>
      </w:r>
    </w:p>
    <w:p>
      <w:r>
        <w:t>1398</w:t>
      </w:r>
    </w:p>
    <w:p>
      <w:r>
        <w:t>Xác định kháng nguyên Fy 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 a  của hệ nhóm máu Kidd</w:t>
      </w:r>
    </w:p>
    <w:p>
      <w:r>
        <w:t>213.000</w:t>
      </w:r>
    </w:p>
    <w:p>
      <w:r>
        <w:t>1401</w:t>
      </w:r>
    </w:p>
    <w:p>
      <w:r>
        <w:t>Xác định kháng nguyên Jk 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15 - 3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 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 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 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 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 sắc tố mật/ muối mật/ urobilinogen</w:t>
      </w:r>
    </w:p>
    <w:p>
      <w:r>
        <w:t>6.400</w:t>
      </w:r>
    </w:p>
    <w:p>
      <w:r>
        <w:t>1613</w:t>
      </w:r>
    </w:p>
    <w:p>
      <w:r>
        <w:t>Phân</w:t>
      </w:r>
    </w:p>
    <w:p>
      <w:r>
        <w:t>1614</w:t>
      </w:r>
    </w:p>
    <w:p>
      <w:r>
        <w:t>04C5.3.375</w:t>
      </w:r>
    </w:p>
    <w:p>
      <w:r>
        <w:t>Amilase/ Trypsin/ 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NS1Ag/IgM-IgG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HPVReal-time PCR</w:t>
      </w:r>
    </w:p>
    <w:p>
      <w:r>
        <w:t>390.000</w:t>
      </w:r>
    </w:p>
    <w:p>
      <w:r>
        <w:t>1684</w:t>
      </w:r>
    </w:p>
    <w:p>
      <w:r>
        <w:t>03C3.1.VS21</w:t>
      </w:r>
    </w:p>
    <w:p>
      <w:r>
        <w:t>HSV1+2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 virus/ vi nấm/ ký sinh trùng (IgG, IgM) miễn dịch bán tự động/miễn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(1 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5 loại ma túy</w:t>
      </w:r>
    </w:p>
    <w:p>
      <w:r>
        <w:t>731.000</w:t>
      </w:r>
    </w:p>
    <w:p>
      <w:r>
        <w:t>1785</w:t>
      </w:r>
    </w:p>
    <w:p>
      <w:r>
        <w:t>04C5.4.422</w:t>
      </w:r>
    </w:p>
    <w:p>
      <w:r>
        <w:t>Xét nghiệm xác định thành phần hoá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F</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BECK/ZUNG</w:t>
      </w:r>
    </w:p>
    <w:p>
      <w:r>
        <w:t>22.000</w:t>
      </w:r>
    </w:p>
    <w:p>
      <w:r>
        <w:t>1826</w:t>
      </w:r>
    </w:p>
    <w:p>
      <w:r>
        <w:t>03C3.7.3.2</w:t>
      </w:r>
    </w:p>
    <w:p>
      <w:r>
        <w:t>Test tâm lý MMPI/ WAIS/ 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 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G</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hóa với hồng cầu đánh dấu Tc- 99m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Tc- 99m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Tc-99m MIBI hoặc với Tc-99m - V- DMSA hoặc với đồng vị kép</w:t>
      </w:r>
    </w:p>
    <w:p>
      <w:r>
        <w:t>560.000</w:t>
      </w:r>
    </w:p>
    <w:p>
      <w:r>
        <w:t>1878</w:t>
      </w:r>
    </w:p>
    <w:p>
      <w:r>
        <w:t>03G3.7.1.12</w:t>
      </w:r>
    </w:p>
    <w:p>
      <w:r>
        <w:t>Xạ hình tuyến giáp</w:t>
      </w:r>
    </w:p>
    <w:p>
      <w:r>
        <w:t>311.000</w:t>
      </w:r>
    </w:p>
    <w:p>
      <w:r>
        <w:t>1879</w:t>
      </w:r>
    </w:p>
    <w:p>
      <w:r>
        <w:t>03C3.7.1.15</w:t>
      </w:r>
    </w:p>
    <w:p>
      <w:r>
        <w:t>Xạ hình tuyến nước bọt với Tc-99m</w:t>
      </w:r>
    </w:p>
    <w:p>
      <w:r>
        <w:t>361.000</w:t>
      </w:r>
    </w:p>
    <w:p>
      <w:r>
        <w:t>1880</w:t>
      </w:r>
    </w:p>
    <w:p>
      <w:r>
        <w:t>03C3.7.1.7</w:t>
      </w:r>
    </w:p>
    <w:p>
      <w:r>
        <w:t>Xạ hình tuyến thượng thận với I-131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 bướu tuyến giáp đơn thuần/ nhân độc tuyến giáp bằng I-131</w:t>
      </w:r>
    </w:p>
    <w:p>
      <w:r>
        <w:t>828.000</w:t>
      </w:r>
    </w:p>
    <w:p>
      <w:r>
        <w:t>1887</w:t>
      </w:r>
    </w:p>
    <w:p>
      <w:r>
        <w:t>03C3.7.2.38</w:t>
      </w:r>
    </w:p>
    <w:p>
      <w:r>
        <w:t>Điều trị ung thư tuyến giáp bằng I-131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I-131MIBG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keo phóng xạ</w:t>
      </w:r>
    </w:p>
    <w:p>
      <w:r>
        <w:t>490.000</w:t>
      </w:r>
    </w:p>
    <w:p>
      <w:r>
        <w:t>1899</w:t>
      </w:r>
    </w:p>
    <w:p>
      <w:r>
        <w:t>Điều trị ung thư gan bằng hạt vi cầu phóng xạ  90 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H</w:t>
      </w:r>
    </w:p>
    <w:p>
      <w:r>
        <w:t>CÁC DỊCH VỤ KHÁC</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Bổ sung mới</w:t>
      </w:r>
    </w:p>
    <w:p>
      <w:r>
        <w:t>1908</w:t>
      </w:r>
    </w:p>
    <w:p>
      <w:r>
        <w:t>Chiếu tia Plasma lạnh điều trị vết thương hoặc vết mổ chiều dài trên 15 cm đến 30 cm</w:t>
      </w:r>
    </w:p>
    <w:p>
      <w:r>
        <w:t>280.000</w:t>
      </w:r>
    </w:p>
    <w:p>
      <w:r>
        <w:t>Bổ sung mới</w:t>
      </w:r>
    </w:p>
    <w:p>
      <w:r>
        <w:t>1909</w:t>
      </w:r>
    </w:p>
    <w:p>
      <w:r>
        <w:t>Chiếu tia Plasma lạnh điều trị vết thương hoặc vết mổ chiều dài trên 30 cm</w:t>
      </w:r>
    </w:p>
    <w:p>
      <w:r>
        <w:t>430.000</w:t>
      </w:r>
    </w:p>
    <w:p>
      <w:r>
        <w:t>Bổ sung mới</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hoá da bằng các kỹ thuật Laser Fractional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giá dịch vụ có số thứ tự 1281; số lần định nhóm máu ABO tại giường, thực hiện theo quy định của Bộ Y tế.</w:t>
      </w:r>
    </w:p>
    <w:p>
      <w:r>
        <w:t>-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