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bổ sung lĩnh vực y tế vào Nghị quyết 26/2021/NQ-HĐND quy định về chính sách khuyến khích xã hội hóa trong lĩnh vực giáo dục, đào tạo, văn hóa, thể thao, môi trường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12/2023/NQ-HĐND</w:t>
      </w:r>
    </w:p>
    <w:p>
      <w:r>
        <w:t>Phú Thọ, ngày 14 tháng 7 năm 2023</w:t>
      </w:r>
    </w:p>
    <w:p>
      <w:r>
        <w:t>NGHỊ QUYẾT</w:t>
      </w:r>
    </w:p>
    <w:p>
      <w:r>
        <w:t>BỔ SUNG LĨNH VỰC Y TẾ VÀO NGHỊ QUYẾT SỐ 26/2021/NQ-HĐND NGÀY 09 THÁNG 12 NĂM 2021 CỦA HỘI ĐỒNG NHÂN DÂN TỈNH PHÚ THỌ QUY ĐỊNH MỘT SỐ CHÍNH SÁCH KHUYẾN KHÍCH XÃ HỘI HÓA TRONG LĨNH VỰC GIÁO DỤC, ĐÀO TẠO, VĂN HÓA, THỂ THAO, MÔI TRƯỜNG TRÊN ĐỊA BÀN TỈNH PHÚ THỌ</w:t>
      </w:r>
    </w:p>
    <w:p>
      <w:r>
        <w:t>HỘI ĐỒNG NHÂN DÂN TỈNH PHÚ THỌ</w:t>
      </w:r>
    </w:p>
    <w:p>
      <w:r>
        <w:t>KHÓA XIX, KỲ HỌP THỨ SÁU</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13 tháng 6 năm 2019;</w:t>
      </w:r>
    </w:p>
    <w:p>
      <w:r>
        <w:t>Căn cứ Luật Đất đai ngày 29 tháng 11 năm 2013;</w:t>
      </w:r>
    </w:p>
    <w:p>
      <w:r>
        <w:t>Căn cứ Luật Quản lý, sử dụng tài sản công ngày 21 tháng 6 năm 2017;</w:t>
      </w:r>
    </w:p>
    <w:p>
      <w:r>
        <w:t>Căn cứ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59/2014/NĐ-CP ngày 16 tháng 6 năm 2014 của Chính phủ sửa đổi, bổ sung một số điều của Nghị định số 69/2008/NĐ - CP ngày 30 tháng 5 năm 2008 của Chính phủ về chính sách khuyến khích xã hội hóa đối với các hoạt động trong lĩnh vực giáo dục, dạy nghề, y tế, văn hóa, thể thao, môi trường;</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10/2023/NĐ-CP ngày 03 tháng 4 năm 2023 của Chính phủ sửa đổi, bổ sung một số điều của các Nghị định hướng dẫn thi hành Luật Đất đai;</w:t>
      </w:r>
    </w:p>
    <w:p>
      <w:r>
        <w:t>Căn cứ Thông tư số 135/2008/TT-BTC ngày 31 tháng 12 năm 2008 của Bộ trưởng Bộ Tài chính hướng dẫn Nghị định số 69/2008/NĐ-CP ngày 30 tháng 5 năm 2008 của Chính phủ về chính sách khuyến khích xã hội hóa đối với các hoạt động trong lĩnh vực giáo dục, dạy nghề, y tế, văn hóa, thể thao, môi trường;</w:t>
      </w:r>
    </w:p>
    <w:p>
      <w:r>
        <w:t>Căn cứ Thông tư số 156/2014/TT-BTC ngày 23 tháng 10 năm 2014 của Bộ trưởng Bộ Tài chính sửa đổi, bổ sung một số điều của Thông tư số 135/2008/TT-BTC ngày 31 tháng 12 năm 2008 của Bộ Tài chính hướng dẫn thực hiện Nghị định số 69/2008/NĐ-CP ngày 30 tháng 5 năm 2008 của Chính phủ về chính sách khuyến khích xã hội hóa đối với các hoạt động trong lĩnh vực giáo dục, dạy nghề, y tế, văn hóa, thể thao, môi trường;</w:t>
      </w:r>
    </w:p>
    <w:p>
      <w:r>
        <w:t>Xét Tờ trình số 2326/TTr-UBND ngày 26 tháng 6 năm 2023 của Ủy ban nhân dân tỉnh; Báo cáo thẩm tra của Ban Văn hóa - Xã hội Hội đồng nhân dân tỉnh; ý kiến thảo luận của đại biểu Hội đồng nhân dân tỉnh tại kỳ họp.</w:t>
      </w:r>
    </w:p>
    <w:p>
      <w:r>
        <w:t>QUYẾT NGHỊ:</w:t>
      </w:r>
    </w:p>
    <w:p>
      <w:r>
        <w:t>Điều 1. Sửa đổi, bổ sung một số điều của Nghị quyết số 26/2021/NQ- HĐND ngày 09 tháng 12 năm 2021 của Hội đồng nhân dân tỉnh Phú Thọ quy định một số chính sách khuyến khích xã hội hóa trong lĩnh vực giáo dục, đào tạo, văn hóa, thể thao, môi trường trên địa bàn tỉnh Phú Thọ, cụ thể:</w:t>
      </w:r>
    </w:p>
    <w:p>
      <w:r>
        <w:t>1. Sửa đổi, bổ sung khoản 1 Điều 1, như sau:</w:t>
      </w:r>
    </w:p>
    <w:p>
      <w:r>
        <w:t>“Điều 1. Phạm vi điều chỉnh và đối tượng áp dụng</w:t>
      </w:r>
    </w:p>
    <w:p>
      <w:r>
        <w:t>1. Phạm vi điều chỉnh:</w:t>
      </w:r>
    </w:p>
    <w:p>
      <w:r>
        <w:t>- Quy định chính sách ưu đãi tiền thuê đất đô thị đối với cơ sở thực hiện xã hội hóa sử dụng đất đô thị trong lĩnh vực giáo dục, đào tạo, văn hóa, thể thao, môi trường và y tế trên địa bàn tỉnh Phú Thọ;</w:t>
      </w:r>
    </w:p>
    <w:p>
      <w:r>
        <w:t>- Quy định chính sách phát triển cơ sở giáo dục mầm non độc lập dân lập, tư thục (áp dụng đối với nhà trẻ, nhóm trẻ, trường mẫu giáo, lớp mẫu giáo, trường mầm non, lớp mầm non và các tổ chức, cá nhân có liên quan);</w:t>
      </w:r>
    </w:p>
    <w:p>
      <w:r>
        <w:t>- Các chính sách ưu đãi và các nội dung khác không quy định tại Nghị quyết này thì thực hiện theo quy định của pháp luật hiện hành.”</w:t>
      </w:r>
    </w:p>
    <w:p>
      <w:r>
        <w:t>2. Sửa đổi, bổ sung điểm a khoản 1 Điều 2, như sau:</w:t>
      </w:r>
    </w:p>
    <w:p>
      <w:r>
        <w:t>“Điều 2. Chính sách ưu đãi tiền thuê đất đô thị</w:t>
      </w:r>
    </w:p>
    <w:p>
      <w:r>
        <w:t>1. Điều kiện để hưởng chính sách ưu đãi:</w:t>
      </w:r>
    </w:p>
    <w:p>
      <w:r>
        <w:t>a) Cơ sở thực hiện xã hội hóa trong lĩnh vực:</w:t>
      </w:r>
    </w:p>
    <w:p>
      <w:r>
        <w:t>Giáo dục, đào tạo, văn hóa, thể thao, môi trường và y tế đáp ứng các tiêu chí, quy mô, tiêu chuẩn được quy định tại:</w:t>
      </w:r>
    </w:p>
    <w:p>
      <w:r>
        <w:t>- Quyết định số 1466/QĐ-TTg ngày 10 tháng 10 năm 2008 của Thủ tướng Chính phủ quyết định danh mục chi tiết các loại hình, tiêu chí, quy mô, tiêu chuẩn của các cơ sở thực hiện xã hội hóa trong lĩnh vực giáo dục, đào tạo, dạy nghề, y tế, văn hóa, thể thao, môi trường;</w:t>
      </w:r>
    </w:p>
    <w:p>
      <w:r>
        <w:t>- Quyết định số 693/QĐ-TTg ngày 06 tháng 5 năm 2013 của Thủ tướng Chính phủ về việc sửa đổi, bổ sung một số nội dung của danh mục chi tiết các loại hình, tiêu chí quy mô, tiêu chuẩn của các cơ sở thực hiện xã hội hóa trong lĩnh vực giáo dục và đào tạo, dạy nghề, y tế, văn hóa, thể thao, môi trường ban hành kèm theo Quyết định số 1466/QĐ-TTg ngày 10 tháng 10 năm 2008 của Thủ tướng Chính phủ;</w:t>
      </w:r>
    </w:p>
    <w:p>
      <w:r>
        <w:t>- Quyết định số 1470/QĐ-TTg ngày 22 tháng 7 năm 2016 của Thủ tướng Chính phủ về việc sửa đổi, bổ sung một số nội dung của danh mục chi tiết các loại hình, tiêu chí, quy mô, tiêu chuẩn của các cơ sở thực hiện xã hội hóa trong lĩnh vực giáo dục đào tạo, dạy nghề, y tế, văn hóa, thể thao, môi trường ban hành kèm theo Quyết định số 1466/QĐ-TTg ngày 10 tháng 10 năm 2008 của Thủ tướng Chính phủ”.</w:t>
      </w:r>
    </w:p>
    <w:p>
      <w:r>
        <w:t>3. Sửa đổi, bổ sung điểm a khoản 2 Điều 2, như sau:</w:t>
      </w:r>
    </w:p>
    <w:p>
      <w:r>
        <w:t>“Điều 2. Chính sách ưu đãi tiền thuê đất đô thị</w:t>
      </w:r>
    </w:p>
    <w:p>
      <w:r>
        <w:t>2. Cơ sở thực hiện xã hội hóa sử dụng đất đô thị trên địa bàn tỉnh đáp ứng điều kiện được hưởng chính sách, hưởng chế độ ưu đãi tiền thuê đất như sau:</w:t>
      </w:r>
    </w:p>
    <w:p>
      <w:r>
        <w:t>a) Miễn tiền thuê đất cho cả thời gian thuê đất cho các dự án sau:</w:t>
      </w:r>
    </w:p>
    <w:p>
      <w:r>
        <w:t>- Lĩnh vực giáo dục - đào tạo: Trường mầm non; trường tiểu học; trường trung học cơ sở; trường trung học phổ thông; trường phổ thông có nhiều cấp học;</w:t>
      </w:r>
    </w:p>
    <w:p>
      <w:r>
        <w:t>- Lĩnh vực văn hóa, thể thao: Trung tâm văn hóa, khu văn hóa đa năng, nhà văn hóa ngoài công lập; cơ sở đào tạo, huấn luyện vận động viên thể thao; sân thể thao, khu liên hợp thể thao; cơ sở lưu trú, ký túc xá của vận động viên thể thao;</w:t>
      </w:r>
    </w:p>
    <w:p>
      <w:r>
        <w:t>- Lĩnh vực môi trường: Cơ sở xử lý nước thải sinh hoạt tập trung, xử lý nước thải sinh hoạt quy mô nhỏ phân tán; dự án đầu tư xây dựng nhà tang lễ;</w:t>
      </w:r>
    </w:p>
    <w:p>
      <w:r>
        <w:t>- Lĩnh vực y tế: Các cơ sở khám chữa bệnh; các cơ sở y tế dự phòng; cơ sở cung cấp dịch vụ xét nghiệm, kiểm nghiệm vệ sinh an toàn thực phẩm; cơ sở cung cấp dịch vụ kiểm nghiệm thuốc, mỹ phẩm và sinh phẩm y tế; cơ sở chăm sóc người cao tuổi; cơ sở chăm sóc người khuyết tật; cơ sở bảo trợ xã hội chăm sóc và phục hồi chức năng cho người tâm thần, người rối nhiễu tâm trí; cơ sở trợ giúp trẻ em; trung tâm công tác xã hội và cơ sở cai nghiện ma túy”.</w:t>
      </w:r>
    </w:p>
    <w:p>
      <w:r>
        <w:t>Điều 2. Hội đồng nhân dân tỉnh giao</w:t>
      </w:r>
    </w:p>
    <w:p>
      <w:r>
        <w:t>1. Ủy ban nhân dân tỉnh tổ chức triển khai thực hiện Nghị quyết đảm bảo đúng các quy định của pháp luật.</w:t>
      </w:r>
    </w:p>
    <w:p>
      <w:r>
        <w:t>2. Thường trực Hội đồng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thứ Sáu thông qua ngày 11 tháng 7 năm 2023 và có hiệu lực từ ngày 24 tháng 7 năm 2023./.</w:t>
      </w:r>
    </w:p>
    <w:p>
      <w:r>
        <w:t>Nơi nhận:</w:t>
      </w:r>
    </w:p>
    <w:p>
      <w:r>
        <w:t>- UBTVQH, Chính phủ;</w:t>
      </w:r>
    </w:p>
    <w:p>
      <w:r>
        <w:t>- VPQH, VPCP;</w:t>
      </w:r>
    </w:p>
    <w:p>
      <w:r>
        <w:t>- Các bộ: KH&amp;ĐT, GD&amp;ĐT, Y Tế, TN&amp;MT, VHTT&amp;DL;</w:t>
      </w:r>
    </w:p>
    <w:p>
      <w:r>
        <w:t>- Vụ pháp chế (Các bộ: KH&amp;ĐT, GD&amp;ĐT, VHTT&amp;DL, TN&amp;MT, Y Tế);</w:t>
      </w:r>
    </w:p>
    <w:p>
      <w:r>
        <w:t>- Cục Kiểm tra văn bản QPPL (Bộ Tư pháp);</w:t>
      </w:r>
    </w:p>
    <w:p>
      <w:r>
        <w:t>- Cổng TTĐT Chính phủ;</w:t>
      </w:r>
    </w:p>
    <w:p>
      <w:r>
        <w:t>- TTTU, TTHĐND, UBND, UBMTTQ tỉnh;</w:t>
      </w:r>
    </w:p>
    <w:p>
      <w:r>
        <w:t>- Đoàn ĐBQH tỉnh;</w:t>
      </w:r>
    </w:p>
    <w:p>
      <w:r>
        <w:t>- TAND, VKSND, Cục THADS tỉnh;</w:t>
      </w:r>
    </w:p>
    <w:p>
      <w:r>
        <w:t>- Đoàn ĐBQH tỉnh;</w:t>
      </w:r>
    </w:p>
    <w:p>
      <w:r>
        <w:t>- Các đại biểu HĐND tỉnh;</w:t>
      </w:r>
    </w:p>
    <w:p>
      <w:r>
        <w:t>- Các sở, ban, ngành, đoàn thể của tỉnh;</w:t>
      </w:r>
    </w:p>
    <w:p>
      <w:r>
        <w:t>- TTHĐND, UBND huyện, thành, thị;</w:t>
      </w:r>
    </w:p>
    <w:p>
      <w:r>
        <w:t>- CVP, các PCVP;</w:t>
      </w:r>
    </w:p>
    <w:p>
      <w:r>
        <w:t>- Cổng TTĐT tỉnh;</w:t>
      </w:r>
    </w:p>
    <w:p>
      <w:r>
        <w:t>- TT Công báo - Tin học (VP UBND tỉnh);</w:t>
      </w:r>
    </w:p>
    <w:p>
      <w:r>
        <w:t>- Lưu VT, TTDN (H).</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