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118/NQ-HĐND năm 2024 về Kế hoạch tổ chức các kỳ họp của Hội đồng nhân dân tỉnh Hải Dương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118/NQ-HĐND</w:t>
      </w:r>
    </w:p>
    <w:p>
      <w:r>
        <w:t>Hải Dương, ngày 11 tháng 12 năm 2024</w:t>
      </w:r>
    </w:p>
    <w:p>
      <w:r>
        <w:t>NGHỊ QUYẾT</w:t>
      </w:r>
    </w:p>
    <w:p>
      <w:r>
        <w:t>VỀ KẾ HOẠCH TỔ CHỨC CÁC KỲ HỌP CỦA HỘI ĐỒNG NHÂN DÂN TỈNH NĂM 2025</w:t>
      </w:r>
    </w:p>
    <w:p>
      <w:r>
        <w:t>HỘI ĐỒNG NHÂN DÂN TỈNH HẢI DƯƠNG</w:t>
      </w:r>
    </w:p>
    <w:p>
      <w:r>
        <w:t>KHOÁ XVII,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338/TTr-HĐND ngày 6 tháng 12 năm 2024 của Thường trực Hội đồng nhân dân tỉnh về đề nghị thông qua Kế hoạch tổ chức các kỳ họp của Hội đồng nhân dân tỉnh năm 2025 và ý kiến thảo luận của đại biểu Hội đồng nhân dân tỉnh tại kỳ họp.</w:t>
      </w:r>
    </w:p>
    <w:p>
      <w:r>
        <w:t>QUYẾT NGHỊ:</w:t>
      </w:r>
    </w:p>
    <w:p>
      <w:r>
        <w:t>Điều 1.  Thông qua Kế hoạch tổ chức các kỳ họp của Hội đồng nhân dân tỉnh năm 2025, cụ thể như sau:</w:t>
      </w:r>
    </w:p>
    <w:p>
      <w:r>
        <w:t>I. Kỳ họp thường lệ năm 2025</w:t>
      </w:r>
    </w:p>
    <w:p>
      <w:r>
        <w:t>1. Hội đồng nhân dân tỉnh tổ chức 02 kỳ họp thường lệ, gồm: Kỳ họp giữa năm và kỳ họp cuối năm 2025.</w:t>
      </w:r>
    </w:p>
    <w:p>
      <w:r>
        <w:t>2. Thời gian tổ chức:</w:t>
      </w:r>
    </w:p>
    <w:p>
      <w:r>
        <w:t>- Kỳ họp thường lệ giữa năm: dự kiến đầu tháng 7/2025.</w:t>
      </w:r>
    </w:p>
    <w:p>
      <w:r>
        <w:t>- Kỳ họp thường lệ cuối năm: dự kiến đầu tháng 12/2025.</w:t>
      </w:r>
    </w:p>
    <w:p>
      <w:r>
        <w:t>3. Nội dung kỳ họp:</w:t>
      </w:r>
    </w:p>
    <w:p>
      <w:r>
        <w:t>a) Hội đồng nhân dân tỉnh xem xét các nội dung gồm:</w:t>
      </w:r>
    </w:p>
    <w:p>
      <w:r>
        <w:t>- Báo cáo công tác 6 tháng, cả năm 2025 của Thường trực Hội đồng nhân dân tỉnh, các Ban Hội đồng nhân dân tỉnh, Ủy ban nhân dân tỉnh, Viện kiểm sát nhân dân tỉnh, Tòa án nhân dân tỉnh, Cục Thi hành án dân sự tỉnh.</w:t>
      </w:r>
    </w:p>
    <w:p>
      <w:r>
        <w:t>- Báo cáo 6 tháng, cả năm 2025 của Ủy ban nhân dân tỉnh về tình hình thực hiện kế hoạch phát triển kinh tế - xã hội, quốc phòng - an ninh; thực hiện dự toán ngân sách nhà nước; công tác phòng, chống tham nhũng; thực hành tiết kiệm chống lãng phí; công tác phòng, chống tội phạm và vi phạm pháp luật; công tác tiếp công dân, giải quyết khiếu nại, tố cáo của công dân; công tác giải quyết ý kiến, kiến nghị của cử tri.</w:t>
      </w:r>
    </w:p>
    <w:p>
      <w:r>
        <w:t>- Các báo cáo, đề án, tờ trình, dự thảo Nghị quyết của Thường trực Hội đồng nhân dân tỉnh, Ủy ban nhân dân tỉnh, Ủy ban Mặt trận Tổ quốc Việt Nam tỉnh, các Ban Hội đồng nhân dân tỉnh trình tại kỳ họp và các báo cáo khác theo đề nghị của Thường trực Hội đồng nhân dân tỉnh.</w:t>
      </w:r>
    </w:p>
    <w:p>
      <w:r>
        <w:t>b) Hội đồng nhân dân tỉnh tổ chức thảo luận tại Tổ, thảo luận tại hội trường và thực hiện chất vấn, trả lời chất vấn tại kỳ họp.</w:t>
      </w:r>
    </w:p>
    <w:p>
      <w:r>
        <w:t>c) Hội đồng nhân dân tỉnh xem xét, thông qua dự thảo Nghị quyết và quyết định các nội dung khác theo thẩm quyền.</w:t>
      </w:r>
    </w:p>
    <w:p>
      <w:r>
        <w:t>4. Tài liệu kỳ họp: Các cơ quan có liên quan gửi đầy đủ hồ sơ tài liệu trình kỳ họp Hội đồng nhân dân tỉnh về Thường trực Hội đồng nhân dân tỉnh chậm nhất 10 ngày trước ngày khai mạc kỳ họp.</w:t>
      </w:r>
    </w:p>
    <w:p>
      <w:r>
        <w:t>II. Kỳ họp chuyên đề năm 2025</w:t>
      </w:r>
    </w:p>
    <w:p>
      <w:r>
        <w:t>1. Căn cứ tình hình nhiệm vụ chung của tỉnh, Thường trực Hội đồng nhân dân tỉnh thống nhất với Chủ tịch Ủy ban nhân dân tỉnh quyết định tổ chức các kỳ họp chuyên đề của năm 2025 để giải quyết các công việc đột xuất của tỉnh, đáp ứng yêu cầu nhiệm vụ.</w:t>
      </w:r>
    </w:p>
    <w:p>
      <w:r>
        <w:t>2. Tài liệu kỳ họp: Các cơ quan có liên quan gửi đầy đủ văn bản, hồ sơ, tài liệu trình tại các kỳ họp chuyên đề của Hội đồng nhân dân tỉnh về Thường trực Hội đồng nhân dân tỉnh chậm nhất 05 ngày trước ngày khai mạc kỳ họp chuyên đề.</w:t>
      </w:r>
    </w:p>
    <w:p>
      <w:r>
        <w:t>Điều 2.  Giao Thường trực Hội đồng nhân dân tỉnh, Ủy ban nhân dân tỉnh, các Ban Hội đồng nhân dân tỉnh, các Tổ đại biểu Hội đồng nhân dân tỉnh, các đại biểu Hội đồng nhân dân tỉnh và các cơ quan có liên quan tổ chức thực hiện Nghị quyết.</w:t>
      </w:r>
    </w:p>
    <w:p>
      <w:r>
        <w:t>Nghị quyết này được Hội đồng nhân dân tỉnh Hải Dương khóa XVII, kỳ họp thứ 28 thông qua ngày 11 tháng 12 năm 2024./.</w:t>
      </w:r>
    </w:p>
    <w:p>
      <w:r>
        <w:t>Nơi nhận:</w:t>
      </w:r>
    </w:p>
    <w:p>
      <w:r>
        <w:t>- Ủy ban Thường vụ Quốc hội;  (để b/c)</w:t>
      </w:r>
    </w:p>
    <w:p>
      <w:r>
        <w:t>- Chính phủ;  (để b/c)</w:t>
      </w:r>
    </w:p>
    <w:p>
      <w:r>
        <w:t>- Ban Thường vụ Tỉnh ủy;  (để b/c)</w:t>
      </w:r>
    </w:p>
    <w:p>
      <w:r>
        <w:t>- TT HĐND, UBND, UBMTTQ tỉnh;</w:t>
      </w:r>
    </w:p>
    <w:p>
      <w:r>
        <w:t>- Đoàn ĐBQH tỉnh;</w:t>
      </w:r>
    </w:p>
    <w:p>
      <w:r>
        <w:t>- Các đại biểu HĐND tỉnh;</w:t>
      </w:r>
    </w:p>
    <w:p>
      <w:r>
        <w:t>- VP: Tỉnh ủy, UBND tỉnh;</w:t>
      </w:r>
    </w:p>
    <w:p>
      <w:r>
        <w:t>- Các sở, ban, ngành, đoàn thể tỉnh;</w:t>
      </w:r>
    </w:p>
    <w:p>
      <w:r>
        <w:t>- Lãnh đạo và CV VP ĐĐBQH &amp; HĐND tỉnh;</w:t>
      </w:r>
    </w:p>
    <w:p>
      <w:r>
        <w:t>- TT HĐND, UBND các huyện, TX, TP;</w:t>
      </w:r>
    </w:p>
    <w:p>
      <w:r>
        <w:t>- Báo Hải Dương, Trang TTĐT ĐĐBQH và HĐND tỉnh, Trung tâm CNTT Văn phòng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