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118/NQ-HĐND năm 2023 chất vấn và trả lời chất vấn tại kỳ họp thứ 12 Hội đồng nhân dân tỉnh Khánh Hòa khóa VII,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118/NQ-HĐND</w:t>
      </w:r>
    </w:p>
    <w:p>
      <w:r>
        <w:t>Khánh Hòa, ngày 08 tháng 12 năm 2023</w:t>
      </w:r>
    </w:p>
    <w:p>
      <w:r>
        <w:t>NGHỊ QUYẾT</w:t>
      </w:r>
    </w:p>
    <w:p>
      <w:r>
        <w:t>VỀ CHẤT VẤN VÀ TRẢ LỜI CHẤT VẤN TẠI KỲ HỌP THỨ 12 HĐND TỈNH KHÓA VII, NHIỆM KỲ 2021 - 2026</w:t>
      </w:r>
    </w:p>
    <w:p>
      <w:r>
        <w:t>HỘI ĐỒNG NHÂN DÂN TỈNH KHÁNH HÒA</w:t>
      </w:r>
    </w:p>
    <w:p>
      <w:r>
        <w:t>KHÓA VII,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704/TTr-HĐND ngày 08 tháng 12 năm 2023 của Thường trực Hội đồng nhân dân tỉnh; kết quả chất vấn và trả lời chất vấn; ý kiến thảo luận của đại biểu Hội đồng nhân dân tại Kỳ họp.</w:t>
      </w:r>
    </w:p>
    <w:p>
      <w:r>
        <w:t>QUYẾT NGHỊ:</w:t>
      </w:r>
    </w:p>
    <w:p>
      <w:r>
        <w:t>Điều 1.  Hội đồng nhân dân tỉnh thống nhất đánh giá cao tinh thần trách nhiệm, nghiêm túc, dân chủ, thẳng thắn, xây dựng; phiên chất vấn và trả lời chất vấn đã thành công tốt đẹp. Hội đồng nhân dân tỉnh ghi nhận sự nỗ lực cố gắng của Ủy ban nhân dân tỉnh, Chủ tịch Ủy ban nhân dân tỉnh, các Sở, ban, ngành trong chỉ đạo, điều hành lĩnh vực phụ trách với những kết quả tích cực, góp phần vào sự phát triển kinh tế - xã hội của tỉnh; đồng thời, cơ bản tán thành với các giải pháp, cam kết của Chủ tịch Ủy ban nhân dân tỉnh, Phó Chủ tịch Ủy ban nhân dân tỉnh, Giám đốc các Sở: Nông nghiệp và Phát triển nông thôn, Giáo dục và Đào tạo, Công an tỉnh tại phiên chất vấn.</w:t>
      </w:r>
    </w:p>
    <w:p>
      <w:r>
        <w:t>Điều 2. Trách nhiệm tổ chức các nội dung trả lời chất vấn</w:t>
      </w:r>
    </w:p>
    <w:p>
      <w:r>
        <w:t>Hội đồng nhân dân tỉnh đề nghị Ủy ban nhân dân tỉnh chỉ đạo các sở, ban, ngành của tỉnh có liên quan và Ủy ban nhân dân các huyện, thị xã, thành phố tập trung thực hiện những giải pháp, cam kết để kịp thời khắc phục những tồn tại, hạn chế, tạo chuyển biến mạnh mẽ trong công tác quản lý nhà nước trên các lĩnh vực được đại biểu chất vấn, cụ thể như sau:</w:t>
      </w:r>
    </w:p>
    <w:p>
      <w:r>
        <w:t>1. Về giao khoán rừng</w:t>
      </w:r>
    </w:p>
    <w:p>
      <w:r>
        <w:t>Đề nghị UBND tỉnh quyết liệt hơn trong việc chỉ đạo tổ chức thực hiện các nhiệm vụ thuộc thẩm quyền; sớm thực hiện có hiệu quả các giải pháp đã đề ra; trong đó,  chú trọng công tác tuyên truyền, phổ biến các chính sách hỗ trợ giao khoán rừng; tích cực, chủ động hướng dẫn việc triển khai thực hiện các quy định liên quan đến chính sách giao khoán rừng đến đồng bào dân tộc thiểu số và người kinh nghèo sinh sống ổn định ở các địa phương vùng đồng bào dân tộc thiểu số và miền núi.</w:t>
      </w:r>
    </w:p>
    <w:p>
      <w:r>
        <w:t>Chỉ đạo các địa phương rà soát diện tích, đối tượng thụ hưởng chính sách; tiếp tục vận động để người dân đăng ký tham gia các Tiểu dự án của Dự án 3 thuộc Chương trình mục tiêu quốc gia phát triển kinh tế - xã hội vùng đồng bào dân tộc thiểu số và miền núi, nhằm giúp các địa phương miền núi phát triển kinh tế nông, lâm nghiệp bền vững gắn với bảo vệ rừng và nâng cao thu nhập cho người dân.</w:t>
      </w:r>
    </w:p>
    <w:p>
      <w:r>
        <w:t>2. Về chữ viết Raglai</w:t>
      </w:r>
    </w:p>
    <w:p>
      <w:r>
        <w:t>Trong thời gian chờ Bộ Giáo dục và Đào tạo phê duyệt bộ tài liệu tiếng Raglai và ban hành chương trình giảng dạy, đề nghị Giám đốc Sở Giáo dục và Đào tạo tổ chức triển khai thực hiện theo Đề án “Bồi dưỡng kiến thức dân tộc đối với cán bộ, công chức, viên chức giai đoạn 2018 - 2025” được phê duyệt tại Quyết định số 771 ngày 26/6/2018 của Thủ tướng Chính phủ; đồng thời nghiên cứu, xem xét việc đưa bộ chữ viết của người Raglai vào dạy trong các trường học ở những địa bàn tỉnh có đông đồng bào người Raglai sinh sống.</w:t>
      </w:r>
    </w:p>
    <w:p>
      <w:r>
        <w:t>3. Xử lý, giải quyết tin báo, tố giác tội phạm</w:t>
      </w:r>
    </w:p>
    <w:p>
      <w:r>
        <w:t>Đề nghị Công an tỉnh chỉ đạo các bộ phận nghiệp vụ, Công an các cấp thực hiện tốt việc tiếp nhận, xử lý, giải quyết tin báo, tố giác tội phạm theo đúng trình tự, thời hạn quy định nhằm tránh bỏ lọt tội phạm; kịp thời thông tin về kết quả xử lý, giải quyết tin báo, tố giác tội phạm mà người dân đã cung cấp cho lực lượng công an. Qua đó góp phần tăng cường giữ gìn an ninh, trật tự, nhất là ở cơ sở; tạo niềm tin hơn nữa cho cử tri và Nhân dân đối với lực lượng Công an tỉnh Khánh Hòa.</w:t>
      </w:r>
    </w:p>
    <w:p>
      <w:r>
        <w:t>4. Hệ thống quản lý thông tin lưu trú</w:t>
      </w:r>
    </w:p>
    <w:p>
      <w:r>
        <w:t>Đề nghị Công an tỉnh chủ động, chủ trì, phối hợp các cơ quan liên quan khắc phục tình trạng sử dụng song song việc khai báo trên hệ thống quản lý thông tin lưu trú của tỉnh và thông báo lưu trú trực tuyến trên Cổng dịch vụ công của Bộ Công an.</w:t>
      </w:r>
    </w:p>
    <w:p>
      <w:r>
        <w:t>Sớm thống nhất chuyển đổi hệ thống phần mềm của tỉnh sang sử dụng hệ thống phần mềm của Bộ Công an và có giải pháp trích xuất dữ liệu từ phần mềm của tỉnh sang phần mềm của Bộ Công an để tạo điều kiện cho các cơ sở lưu trú không phải nhập dữ liệu nhiều lần.</w:t>
      </w:r>
    </w:p>
    <w:p>
      <w:r>
        <w:t>5. Về Chương trình nước sạch vùng đồng bào dân tộc thiểu số và miền núi</w:t>
      </w:r>
    </w:p>
    <w:p>
      <w:r>
        <w:t>Thống nhất các giải pháp Phó Chủ tịch Ủy ban nhân dân tỉnh đề ra. Đề nghị sớm đưa các giải pháp này triển khai thực hiện trên thực tế;  trong đó, chú ý đến các giải pháp nhằm phát huy có hiệu quả các công trình nước sạch đã được đầu tư đưa vào sử dụng; đồng thời, có biện pháp để vận động người dân khu vực nông thôn, miền núi, vùng đồng bào dân tộc thiểu số và miền núi sử dụng nước sạch từ các công trình đã đầu tư theo tinh thần “sử dụng có trách nhiệm” .</w:t>
      </w:r>
    </w:p>
    <w:p>
      <w:r>
        <w:t>6. Về triển khai thực hiện Nghị quyết số 24/2022/NQ-HĐND ngày 15/11/2022 về trình tự, thủ tục thực hiện chuẩn bị thu hồi đất tại Khu kinh tế Vân phong và huyện Cam Lâm, tỉnh Khánh Hòa</w:t>
      </w:r>
    </w:p>
    <w:p>
      <w:r>
        <w:t>Đề nghị Ủy ban nhân dân tỉnh tổ chức triển khai thực hiện Nghị quyết theo đúng trình tự, thủ tục quy định pháp luật. Sau khi quyết định điều chỉnh Quy hoạch sử dụng đất giai đoạn 2021 - 2030 và Kế hoạch sử dụng đất hàng năm của huyện Cam Lâm và huyện Vạn Ninh được phê duyệt, sớm trình Hội đồng nhân dân tỉnh thông qua danh mục các dự án được tổ chức thực hiện điều tra, khảo sát, đo đạc, kiểm đếm, xác minh nguồn gốc đất, tài sản gắn liền với đất theo quy định.</w:t>
      </w:r>
    </w:p>
    <w:p>
      <w:r>
        <w:t>7. Việc cấp giấy chứng nhận quyền sử dụng đất cho cư dân tại các dự án khu đô thị</w:t>
      </w:r>
    </w:p>
    <w:p>
      <w:r>
        <w:t>Đề nghị Sở Tài nguyên và Môi trường khẩn trương chủ trì, chủ động phối hợp với các cơ quan, đơn vị khẩn trương thực hiện xác định giá đất đối với các khu đô thị trình Ủy ban nhân dân tỉnh phê duyệt giá đất theo đúng quy định pháp luật để có cơ sở cấp giấy chứng nhận quyền sử dụng đất cho cư dân tại các khu đô thị trên địa bàn thành phố Nha Trang và toàn tỉnh trong năm 2024.</w:t>
      </w:r>
    </w:p>
    <w:p>
      <w:r>
        <w:t>8. Đối với các chung cư tập thể cũ trên địa bàn thành phố Nha Trang</w:t>
      </w:r>
    </w:p>
    <w:p>
      <w:r>
        <w:t>Theo kế hoạch, trong tháng 12/2023, Đoàn giám sát của Hội đồng nhân dân tỉnh tiến hành giám sát chuyên đề về công tác quản lý nhà nước về chung cư và căn hộ cao cấp. Trên cơ sở kết quả giám sát, kết hợp với các tồn tại và giải pháp được Chủ tịch Ủy ban nhân dân tỉnh nêu tại phiên chất vấn, Đoàn giám sát có báo cáo kết quả giám sát; đánh giá toàn diện về thực trạng công tác quản lý nhà nước về chung cư và căn hộ cao cấp, trong đó có chung cư cũ trên địa bàn thành phố Nha Trang theo chỉ đạo của Ban Thường vụ Tỉnh ủy.</w:t>
      </w:r>
    </w:p>
    <w:p>
      <w:r>
        <w:t>Ngoài ra, các lĩnh vực liên quan đến bảo tồn sinh thái biển cần được quan tâm chỉ đạo, triển khai quyết liệt các giải pháp mang tính bền vững, phát huy tốt chiến lược biển đã được xác định.</w:t>
      </w:r>
    </w:p>
    <w:p>
      <w:r>
        <w:t>Tại phiên chất vấn này, Hội đồng nhân dân tỉnh thống nhất các giải pháp Chủ tịch Ủy ban nhân dân tỉnh đề ra và đề nghị sớm triển khai thực hiện giải pháp kịp thời, đầy đủ để phát huy hiệu quả trên thực tế.</w:t>
      </w:r>
    </w:p>
    <w:p>
      <w:r>
        <w:t>Điều 3. Tổ chức thực hiện</w:t>
      </w:r>
    </w:p>
    <w:p>
      <w:r>
        <w:t>1. Giao UBND tỉnh tích cực, chủ động tổ chức thực hiện các nhiệm vụ, giải pháp đã nêu trong phần trả lời chất vấn nhằm nhanh chóng khắc phục các tồn tại, hạn chế của ngành và báo cáo kết quả với Hội đồng nhân dân tỉnh tại kỳ họp giữa năm 2024.</w:t>
      </w:r>
    </w:p>
    <w:p>
      <w:r>
        <w:t>2. Giao Thường trực Hội đồng nhân dân, các Ban Hội đồng nhân dân, Tổ đại biểu và đại biểu Hội đồng nhân dân tỉnh tiếp tục theo dõi, giám sát việc thực hiện các cam kết của các ủy viên Ủy ban nhân dân tỉnh đối với các vấn đề đã chất vấn; đồng thời, tăng cường thực hiện chất vấn tại các kỳ họp của Hội đồng nhân dân tỉnh theo quy định của pháp luật để hoạt động chất vấn trở thành một hoạt động thường xuyên, hiệu quả, thiết thực.</w:t>
      </w:r>
    </w:p>
    <w:p>
      <w:r>
        <w:t>Nghị quyết này đã được Hội đồng nhân dân tỉnh Khánh Hòa khóa VII, nhiệm kỳ 2021 - 2026, Kỳ họp thứ 12 thông qua ngày 08 tháng 12 năm 2023./.</w:t>
      </w:r>
    </w:p>
    <w:p>
      <w:r>
        <w:t>Nơi nhận:</w:t>
      </w:r>
    </w:p>
    <w:p>
      <w:r>
        <w:t>- Ủy ban Thường vụ Quốc hội;</w:t>
      </w:r>
    </w:p>
    <w:p>
      <w:r>
        <w:t>- Văn phòng Chính phủ;</w:t>
      </w:r>
    </w:p>
    <w:p>
      <w:r>
        <w:t>- Ban Thường vụ Tỉnh ủy;</w:t>
      </w:r>
    </w:p>
    <w:p>
      <w:r>
        <w:t>- UBND tỉnh, UBMTTQVN tỉnh;</w:t>
      </w:r>
    </w:p>
    <w:p>
      <w:r>
        <w:t>- Đoàn ĐBQH, đại biểu HĐND tỉnh;</w:t>
      </w:r>
    </w:p>
    <w:p>
      <w:r>
        <w:t>- Các cơ quan tham mưu, giúp việc Tỉnh ủy;</w:t>
      </w:r>
    </w:p>
    <w:p>
      <w:r>
        <w:t>- Văn phòng Tỉnh ủy;</w:t>
      </w:r>
    </w:p>
    <w:p>
      <w:r>
        <w:t>- Văn phòng Đoàn ĐBQH và HĐND tỉnh;</w:t>
      </w:r>
    </w:p>
    <w:p>
      <w:r>
        <w:t>- Văn phòng Ủy ban nhân dân tỉnh;</w:t>
      </w:r>
    </w:p>
    <w:p>
      <w:r>
        <w:t>- Các sở, ban, ngành, đoàn thể tỉnh;</w:t>
      </w:r>
    </w:p>
    <w:p>
      <w:r>
        <w:t>- HĐND, UBND các huyện, thị xã, thành phố;</w:t>
      </w:r>
    </w:p>
    <w:p>
      <w:r>
        <w:t>- Lưu: VT, CTHĐND.</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