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118/2025/NQ-HĐND bãi bỏ các Nghị quyết của Hội đồng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118/2025/NQ-HĐND</w:t>
      </w:r>
    </w:p>
    <w:p>
      <w:r>
        <w:t>Gia Lai, ngày 24 tháng 6 năm 2025</w:t>
      </w:r>
    </w:p>
    <w:p>
      <w:r>
        <w:t>NGHỊ QUYẾT</w:t>
      </w:r>
    </w:p>
    <w:p>
      <w:r>
        <w:t>BÃI BỎ CÁC NGHỊ QUYẾT CỦA HỘI ĐỒNG NHÂN DÂN TỈNH GIA LAI</w:t>
      </w:r>
    </w:p>
    <w:p>
      <w:r>
        <w:t>Căn cứ Luật Tổ chức chính quyền địa phương ngày 16 tháng 6 năm 2025;</w:t>
      </w:r>
    </w:p>
    <w:p>
      <w:r>
        <w:t>Căn cứ Luật Ban hành văn bản quy phạm pháp luật ngày 19 tháng 02 năm 2025;</w:t>
      </w:r>
    </w:p>
    <w:p>
      <w:r>
        <w:t>Căn cứ Luật Quy hoạch ngày 24 tháng 11 năm 2017;</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01/4/2025 của Chính phủ về kiểm tra, rà soát, hệ thống hóa và xử lý văn bản quy phạm pháp luật;</w:t>
      </w:r>
    </w:p>
    <w:p>
      <w:r>
        <w:t>Xét Tờ trình số 1700/TTr-UBND ngày 16 tháng 6 năm 2025 của Ủy ban nhân dân tỉnh Gia Lai về dự thảo Nghị quyết bãi bỏ các Nghị quyết của Hội đồng nhân dân tỉnh Gia Lai; Báo cáo thẩm tra số 666/BC-BKTNS ngày 22 tháng 6 năm 2025 của Ban Kinh tế - Ngân sách Hội đồng nhân dân tỉnh; ý kiến thảo luận của đại biểu Hội đồng nhân dân tại kỳ họp;</w:t>
      </w:r>
    </w:p>
    <w:p>
      <w:r>
        <w:t>Hội đồng nhân dân ban hành Nghị quyết bãi bỏ các Nghị quyết của Hội đồng nhân dân tỉnh Gia Lai.</w:t>
      </w:r>
    </w:p>
    <w:p>
      <w:r>
        <w:t>Điều 1. Bãi bỏ toàn bộ các Nghị quyết</w:t>
      </w:r>
    </w:p>
    <w:p>
      <w:r>
        <w:t>Bãi bỏ toàn bộ các Nghị quyết sau đây:</w:t>
      </w:r>
    </w:p>
    <w:p>
      <w:r>
        <w:t>1. Nghị quyết số 18/2009/NQ-HĐND ngày 09 tháng 12 năm 2009 của Hội đồng nhân dân tỉnh  về việc thông qua Quy hoạch tổng thể phát triển kinh tế - xã hội tỉnh Gia Lai đến năm 2020;</w:t>
      </w:r>
    </w:p>
    <w:p>
      <w:r>
        <w:t>2. Nghị quyết số 20/2009/NQ-HĐND ngày 09 tháng 12 năm 2009 của Hội đồng nhân dân tỉnh  thông qua Quy hoạch thăm dò, khai thác, chế biến và sử dụng khoảng sản trên địa bàn tỉnh Gia Lai giai đoạn 2010 đến năm 2020;</w:t>
      </w:r>
    </w:p>
    <w:p>
      <w:r>
        <w:t>3. Nghị quyết số 113/2014/NQ-HĐND ngày 11 tháng 12 năm 2014 của Hội đồng nhân dân tỉnh  về việc thông qua Quy hoạch tài nguyên nước Gia Lai đến năm 2025.</w:t>
      </w:r>
    </w:p>
    <w:p>
      <w:r>
        <w:t>Điều 2. Điều khoản thi hành</w:t>
      </w:r>
    </w:p>
    <w:p>
      <w:r>
        <w:t>Nghị quyết này có hiệu lực từ ngày 24 tháng 6 năm 2025.</w:t>
      </w:r>
    </w:p>
    <w:p>
      <w:r>
        <w:t>Nghị quyết này đã được Hội đồng nhân dân tỉnh Gia Lai Khóa XII Kỳ họp thứ Hai mươi bảy thông qua ngày 24 tháng 6 năm 2025./.</w:t>
      </w:r>
    </w:p>
    <w:p>
      <w:r>
        <w:t>Nơi nhận:</w:t>
      </w:r>
    </w:p>
    <w:p>
      <w:r>
        <w:t>- Ủy ban Thường vụ Quốc hội;</w:t>
      </w:r>
    </w:p>
    <w:p>
      <w:r>
        <w:t>- Chính phủ;</w:t>
      </w:r>
    </w:p>
    <w:p>
      <w:r>
        <w:t>- Bộ Tài chính;</w:t>
      </w:r>
    </w:p>
    <w:p>
      <w:r>
        <w:t>- Vụ Pháp chế - Bộ Tài chính;</w:t>
      </w:r>
    </w:p>
    <w:p>
      <w:r>
        <w:t>- Cục Kiểm tra văn bản và Quản lý xử lý vi phạm hành chính - Bộ Tư pháp;</w:t>
      </w:r>
    </w:p>
    <w:p>
      <w:r>
        <w:t>- Ban Thường vụ Tỉnh ủy;</w:t>
      </w:r>
    </w:p>
    <w:p>
      <w:r>
        <w:t>- Ban Thường vụ Đảng ủy các cơ quan Đảng tỉnh;</w:t>
      </w:r>
    </w:p>
    <w:p>
      <w:r>
        <w:t>- Đoàn Đại biểu Quốc hội tỉnh;</w:t>
      </w:r>
    </w:p>
    <w:p>
      <w:r>
        <w:t>- UBND tỉnh;</w:t>
      </w:r>
    </w:p>
    <w:p>
      <w:r>
        <w:t>- Ủy ban MTTQ Việt Nam tỉnh;</w:t>
      </w:r>
    </w:p>
    <w:p>
      <w:r>
        <w:t>- Các cơ quan, tham mưu giúp việc Tỉnh ủy;</w:t>
      </w:r>
    </w:p>
    <w:p>
      <w:r>
        <w:t>- Các sở, ban, ngành, đoàn thể cấp tỉnh;</w:t>
      </w:r>
    </w:p>
    <w:p>
      <w:r>
        <w:t>- Các VP: Tỉnh ủy, Đoàn ĐBQH và HĐND tỉnh, UBND tỉnh;</w:t>
      </w:r>
    </w:p>
    <w:p>
      <w:r>
        <w:t>- Đăng tải công báo điện tử cấp tỉnh;</w:t>
      </w:r>
    </w:p>
    <w:p>
      <w:r>
        <w:t>- HĐND, UBND các huyện, thị xã, thành phố;</w:t>
      </w:r>
    </w:p>
    <w:p>
      <w:r>
        <w:t>- HĐND, UBND cấp xã;</w:t>
      </w:r>
    </w:p>
    <w:p>
      <w:r>
        <w:t>- Báo Gia Lai;</w:t>
      </w:r>
    </w:p>
    <w:p>
      <w:r>
        <w:t>- Lưu: VT(01), CTHĐ (4).</w:t>
      </w:r>
    </w:p>
    <w:p>
      <w:r>
        <w:t>KT. CHỦ TỊCH</w:t>
      </w:r>
    </w:p>
    <w:p>
      <w:r>
        <w:t>PHÓ CHỦ TỊCH</w:t>
      </w:r>
    </w:p>
    <w:p>
      <w:r>
        <w:t>Trương Văn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