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117/2024/NQ-HĐND quy định mức hỗ trợ đối với người cai nghiện ma túy tại cơ sở cai nghiện ma túy và mức trợ cấp đặc thù đối với người làm việc tại cơ sở cai nghiện ma túy công lập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117/2024/NQ-HĐND</w:t>
      </w:r>
    </w:p>
    <w:p>
      <w:r>
        <w:t>Quảng Trị, ngày 06 tháng 12 năm 2024</w:t>
      </w:r>
    </w:p>
    <w:p>
      <w:r>
        <w:t>NGHỊ QUYẾT</w:t>
      </w:r>
    </w:p>
    <w:p>
      <w:r>
        <w:t>QUY ĐỊNH MỨC HỖ TRỢ ĐỐI VỚI NGƯỜI CAI NGHIỆN MA TÚY TẠI CƠ SỞ CAI NGHIỆN MA TÚY VÀ MỨC TRỢ CẤP ĐẶC THÙ ĐỐI VỚI NGƯỜI LÀM VIỆC TẠI CƠ SỞ CAI NGHIỆN MA TÚY CÔNG LẬP TRÊN ĐỊA BÀN TỈNH QUẢNG TRỊ</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Phòng, chống ma túy ngày 30/3/2021;</w:t>
      </w:r>
    </w:p>
    <w:p>
      <w:r>
        <w:t>Căn cứ Nghị định số 26/2016/NĐ-CP ngày 06/4/2016 của Chính phủ quy định chế độ trợ cấp, phụ cấp đối với công chức, viên chức và người lao động làm việc tại cơ sở quản lý người nghiện ma túy, người sau cai nghiện ma túy và cơ sở trợ giúp xã hội công lập;</w:t>
      </w:r>
    </w:p>
    <w:p>
      <w:r>
        <w:t>Căn cứ Nghị định số 163/2016/NĐ-CP ngày 21/12/2016 của Chính phủ quy định chi tiết thi hành một số điều của Luật Ngân sách nhà nước;</w:t>
      </w:r>
    </w:p>
    <w:p>
      <w:r>
        <w:t>Căn cứ Nghị định số 116/2021/NĐ-CP ngày 21/12/2021 của Chính phủ quy định chi tiết một số điều của Luật Phòng, chống ma túy, Luật Xử lý vi phạm hành chính về cai nghiện ma túy và sau cai nghiện ma túy;</w:t>
      </w:r>
    </w:p>
    <w:p>
      <w:r>
        <w:t>Căn cứ Thông tư số 05/2016/TT-BLĐTBXH ngày 28/4/2016 của Bộ Lao động, Thương binh và Xã hội hướng dẫn thi hành một số điều của Nghị định số 26/2016/NĐ-CP ngày 06/4/2016 của Chính phủ quy định chế độ trợ cấp, phụ cấp đối với công chức, viên chức và người lao động làm việc tại cơ sở quản lý người nghiện ma túy, người sau cai nghiện ma túy và cơ sở trợ giúp xã hội công lập;</w:t>
      </w:r>
    </w:p>
    <w:p>
      <w:r>
        <w:t>Căn cứ Thông tư số 62/2022/TT-BTC ngày 05/10/2022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218/TTr-UBND ngày 20/11/2024 của Ủy ban nhân dân tỉnh dự thảo Nghị quyết quy định mức hỗ trợ đối với người cai nghiện ma túy tại cơ sở cai nghiện ma túy và mức trợ cấp đặc thù đối với người làm việc tại cơ sở cai nghiện ma túy công lập trên địa bàn tỉnh Quảng Trị; Báo cáo thẩm tra của Ban Văn hóa - Xã hội Hội đồng nhân dân tỉnh; ý kiến thảo luận của đại biểu Hội đồng nhân dân tỉnh tại kỳ họp.</w:t>
      </w:r>
    </w:p>
    <w:p>
      <w:r>
        <w:t>QUYẾT NGHỊ:</w:t>
      </w:r>
    </w:p>
    <w:p>
      <w:r>
        <w:t>Điều 1.  Quy định mức hỗ trợ đối với người cai nghiện ma túy tại cơ sở cai nghiện ma túy và mức trợ cấp đặc thù đối với người làm việc tại cơ sở cai nghiện ma túy công lập trên địa bàn tỉnh Quảng Trị.</w:t>
      </w:r>
    </w:p>
    <w:p>
      <w:r>
        <w:t>Điều 2. Đối tượng áp dụng</w:t>
      </w:r>
    </w:p>
    <w:p>
      <w:r>
        <w:t>1. Cơ quan, tổ chức và cá nhân có liên quan đến việc quản lý, sử dụng kinh phí sự nghiệp từ ngân sách nhà nước thực hiện chế độ áp dụng biện pháp đưa vào cơ sở cai nghiện ma túy bắt buộc;</w:t>
      </w:r>
    </w:p>
    <w:p>
      <w:r>
        <w:t>2. Người cai nghiện ma túy tự nguyện tại các cơ sở cai nghiện ma túy trên địa bàn tỉnh Quảng Trị;</w:t>
      </w:r>
    </w:p>
    <w:p>
      <w:r>
        <w:t>3. Viên chức, người lao động (theo Nghị định của Chính phủ) làm công tác cai nghiện ma túy tại cơ sở cai nghiện ma túy công lập trên địa bàn tỉnh Quảng Trị.</w:t>
      </w:r>
    </w:p>
    <w:p>
      <w:r>
        <w:t>Điều 3. Mức hỗ trợ đối với người cai nghiện ma túy</w:t>
      </w:r>
    </w:p>
    <w:p>
      <w:r>
        <w:t>1. Quy định mức hỗ trợ đối với người cai nghiện ma túy bắt buộc tại cơ sở cai nghiện ma túy công lập: Chi hỗ trợ đối với người cai nghiện bắt buộc khi chấp hành xong quyết định đưa vào cơ sở cai nghiện bắt buộc trở về địa phương nơi cư trú: được cấp 01 (một) bộ quần áo mùa hè hoặc 01 (một) bộ quần áo mùa đông, với mức tối đa là 300.000 đồng/bộ.</w:t>
      </w:r>
    </w:p>
    <w:p>
      <w:r>
        <w:t>2. Quy định mức hỗ trợ đối với người cai nghiện ma túy tự nguyện tại cơ sở cai nghiện ma túy, cụ thể:</w:t>
      </w:r>
    </w:p>
    <w:p>
      <w:r>
        <w:t>a) Chi hỗ trợ 100% chi phí cai nghiện ma túy và thuốc chữa bệnh thông thường cho các đối tượng theo quy định tại khoản 2 Điều 39 Nghị định số 116/2021/NĐ-CP ngày 21 tháng 12 năm 2021 của Chính phủ định quy định chi tiết một số điều của Luật Phòng, chống ma túy, Luật Xử lý vi phạm hành chính về cai nghiện ma túy và quản lý sau cai nghiện ma túy và khoản 2 Điều 7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b) Chi hỗ trợ tiền áo quần, chăn màn, chiếu gối, đồ dùng sinh hoạt cá nhân và băng vệ sinh (đối với người cai nghiện tự nguyện là nữ) đối với người cai nghiện tự nguyện tại cơ sở cai nghiện công lập. Mức hỗ trợ bằng 80% mức hỗ trợ đối với người nghiện ma túy bị áp dụng biện pháp xử lý hành chính đưa vào cơ sở cai nghiện bắt buộc của địa phương.</w:t>
      </w:r>
    </w:p>
    <w:p>
      <w:r>
        <w:t>c) Hỗ trợ 100% chi phí chỗ ở cho người nghiện ma túy tham gia cai nghiện ma túy tự nguyện tại cơ sở cai nghiện ma túy tự nguyện trên địa bàn tỉnh.</w:t>
      </w:r>
    </w:p>
    <w:p>
      <w:r>
        <w:t>Điều 4. Mức trợ cấp đặc thù đối với viên chức, người lao động làm công tác cai nghiện ma túy tại cơ sở cai nghiện ma túy công lập trên địa bàn tỉnh Quảng Trị</w:t>
      </w:r>
    </w:p>
    <w:p>
      <w:r>
        <w:t>1. Mức trợ cấp đặc thù đối với viên chức, người lao động làm việc tại cơ sở cai nghiện ma túy công lập trên địa bàn tỉnh Quảng Trị bằng 1.000.000 đồng/người/tháng.</w:t>
      </w:r>
    </w:p>
    <w:p>
      <w:r>
        <w:t>2. Nhân sự do cơ quan công an, y tế được điều động, cử đến làm việc, hỗ trợ tại cơ sở cai nghiện ma túy công lập tỉnh Quảng Trị từ 06 tháng trở lên được hưởng mức trợ cấp đặc thù như đối với viên chức, người lao động làm việc tại cơ sở cai nghiện ma túy công lập tỉnh.</w:t>
      </w:r>
    </w:p>
    <w:p>
      <w:r>
        <w:t>Điều 5. Kinh phí thực hiện</w:t>
      </w:r>
    </w:p>
    <w:p>
      <w:r>
        <w:t>Kinh phí thực hiện hỗ trợ được đảm bảo từ ngân sách của tỉnh và các nguồn kinh phí hợp pháp khác theo quy định của pháp luật.</w:t>
      </w:r>
    </w:p>
    <w:p>
      <w:r>
        <w:t>Các chế độ và mức hỗ trợ khác không quy định tại Nghị quyết này thực hiện theo quy định tại các văn bản pháp luật hiện hành có liên quan.</w:t>
      </w:r>
    </w:p>
    <w:p>
      <w:r>
        <w:t>Điều 6.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16 tháng 12 năm 2024./.</w:t>
      </w:r>
    </w:p>
    <w:p>
      <w:r>
        <w:t>Nơi nhận:</w:t>
      </w:r>
    </w:p>
    <w:p>
      <w:r>
        <w:t>- UBTVQH, Chính phủ;</w:t>
      </w:r>
    </w:p>
    <w:p>
      <w:r>
        <w:t>- Các Bộ: TC, LĐTBXH;</w:t>
      </w:r>
    </w:p>
    <w:p>
      <w:r>
        <w:t>- TTTU, TT HĐND, UBND, UBMTTQVN tỉnh;</w:t>
      </w:r>
    </w:p>
    <w:p>
      <w:r>
        <w:t>- Đoàn ĐBQH tỉnh;</w:t>
      </w:r>
    </w:p>
    <w:p>
      <w:r>
        <w:t>- Đại biểu HĐND tỉnh;</w:t>
      </w:r>
    </w:p>
    <w:p>
      <w:r>
        <w:t>- Các VP: Đoàn ĐBQH&amp;HĐND tỉnh, UBND tỉnh;</w:t>
      </w:r>
    </w:p>
    <w:p>
      <w:r>
        <w:t>- Các Sở: TC, LĐTBXH;</w:t>
      </w:r>
    </w:p>
    <w:p>
      <w:r>
        <w:t>- KBNN tỉnh;</w:t>
      </w:r>
    </w:p>
    <w:p>
      <w:r>
        <w:t>- TT HĐND, UBND các huyện, thị xã, thành phố;</w:t>
      </w:r>
    </w:p>
    <w:p>
      <w:r>
        <w:t>- Cổng Thông tin điện tử tỉnh;</w:t>
      </w:r>
    </w:p>
    <w:p>
      <w:r>
        <w:t>- Lưu: VT, P.CTHĐND (T).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