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116/2025/NQ-HĐND bãi bỏ Nghị quyết 44/2022/NQ-HĐND quy định mức hỗ trợ nâng cao hiệu quả hoạt động của hệ thống thiết chế văn hóa, thể thao cơ sở từ kinh phí sự nghiệp nguồn ngân sách nhà nước thực hiện Chương trình mục tiêu quốc gia xây dựng nông thôn mới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116/2025/NQ-HĐND</w:t>
      </w:r>
    </w:p>
    <w:p>
      <w:r>
        <w:t>Gia Lai, ngày 24 tháng 6 năm 2025</w:t>
      </w:r>
    </w:p>
    <w:p>
      <w:r>
        <w:t>NGHỊ QUYẾT</w:t>
      </w:r>
    </w:p>
    <w:p>
      <w:r>
        <w:t>BÃI BỎ NGHỊ QUYẾT SỐ 44/2022/NQ-HĐND NGÀY 09/12/2022 CỦA HĐND TỈNH QUY ĐỊNH MỨC HỖ TRỢ NÂNG CAO HOẠT ĐỘNG CỦA HỆ THỐNG THIẾT CHẾ VĂN HÓA, THỂ THAO CƠ SỞ TỪ KINH PHÍ SỰ NGHIỆP NGUỒN NGÂN SÁCH NHÀ NƯỚC THỰC HIỆN CHƯƠNG TRÌNH MỤC TIÊU QUỐC GIA XÂY DỰNG NÔNG THÔN MỚI GIAI ĐOẠN 2021 - 2025 TRÊN ĐỊA BÀN TỈNH GIA LAI</w:t>
      </w:r>
    </w:p>
    <w:p>
      <w:r>
        <w:t>Căn cứ Luật Tổ chức chính quyền địa phương ngày 19 tháng 02 năm 2025;</w:t>
      </w:r>
    </w:p>
    <w:p>
      <w:r>
        <w:t>Căn cứ Luật Ban hành văn bản quy phạm pháp luật ngày 19 tháng 02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75/2024/TT-BTC ngày 31 tháng 10 năm 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Căn cứ Nghị định số 78/2025/NĐ-CP của Chính phủ ngày 01 tháng 4 năm 2025 quy định chi tiết một số điều và biện pháp để tổ chức, hướng dẫn thi hành Luật ban hành văn bản quy phạm pháp luật;</w:t>
      </w:r>
    </w:p>
    <w:p>
      <w:r>
        <w:t>Xét Tờ trình số 1743/TTr-UBND ngày 17 tháng 6 năm 2025 của Ủy ban nhân dân tỉnh Dự thảo nghị quyết bãi bỏ Nghị quyết số 44/2022/NQ-HĐND ngày 09 tháng 12 năm 2022 của Hội đồng nhân dân tỉnh Gia Lai quy định mức hỗ trợ nâng cao hiệu quả hoạt động của hệ thống thiết chế văn hóa, thể thao cơ sở từ kinh phí sự nghiệp nguồn ngân sách nhà nước thực hiện Chương trình mục tiêu quốc gia xây dựng nông thôn mới giai đoạn 2021-2025 trên địa bàn tỉnh Gia Lai; Báo cáo thẩm tra số 24/BC-BVHXH ngày 20 tháng 6 năm 2025 của Ban Văn hóa - Xã hội Hội đồng nhân dân tỉnh; ý kiến thảo luận của đại biểu Hội đồng nhân dân tại kỳ họp;</w:t>
      </w:r>
    </w:p>
    <w:p>
      <w:r>
        <w:t>Hội đồng nhân dân ban hành Nghị quyết bãi bỏ Nghị quyết số 44/2022/NQ-HĐND ngày 09 tháng 12 năm 2022 của Hội đồng nhân dân tỉnh Gia Lai quy định mức hỗ trợ nâng cao hiệu quả hoạt động của hệ thống thiết chế văn hóa, thể thao cơ sở từ kinh phí sự nghiệp nguồn ngân sách nhà nước thực hiện Chương trình mục tiêu quốc gia xây dựng nông thôn mới giai đoạn 2021-2025 trên địa bàn tỉnh Gia Lai</w:t>
      </w:r>
    </w:p>
    <w:p>
      <w:r>
        <w:t>Điều 1. Bãi bỏ toàn bộ Nghị quyết số 44/2022/NQ-HĐND ngày 09 tháng 12 năm 2022 của Hội đồng nhân dân tỉnh Gia Lai quy định mức hỗ trợ nâng cao hiệu quả hoạt động của hệ thống thiết chế văn hóa, thể thao cơ sở từ kinh phí sự nghiệp nguồn ngân sách nhà nước thực hiện Chương trình mục tiêu quốc gia xây dựng nông thôn mới giai đoạn 2021-2025 trên địa bàn tỉnh Gia Lai</w:t>
      </w:r>
    </w:p>
    <w:p>
      <w:r>
        <w:t>Bãi bỏ toàn bộ Nghị quyết 44/2022/NQ-HĐNĐ ngày 09 tháng 12 năm 2022 của Hội đồng nhân dân tỉnh Gia Lai quy định mức hỗ trợ nâng cao hiệu quả hoạt động của hệ thống thiết chế văn hóa, thể thao cơ sử từ kinh phí sự nghiệp nguồn ngân sách nhà nước thực hiện Chương trình mục tiêu quốc gia xây dựng nông thôn mới giai đoạn 2021-2025 trên địa bàn tỉnh Gia Lai.</w:t>
      </w:r>
    </w:p>
    <w:p>
      <w:r>
        <w:t>Điều 2. Điều khoản thi hành</w:t>
      </w:r>
    </w:p>
    <w:p>
      <w:r>
        <w:t>Nghị quyết này có hiệu lực từ ngày 04 tháng 7 năm 2025.</w:t>
      </w:r>
    </w:p>
    <w:p>
      <w:r>
        <w:t>Nghị quyết này đã được Hội đồng nhân dân tỉnh Gia Lai Khóa XII Kỳ họp thứ Hai mươi bảy thông qua ngày 24 tháng 6 năm 2025./.</w:t>
      </w:r>
    </w:p>
    <w:p>
      <w:r>
        <w:t>Nơi nhận:</w:t>
      </w:r>
    </w:p>
    <w:p>
      <w:r>
        <w:t>- Ủy ban Thường vụ Quốc hội:</w:t>
      </w:r>
    </w:p>
    <w:p>
      <w:r>
        <w:t>- Chính phủ;</w:t>
      </w:r>
    </w:p>
    <w:p>
      <w:r>
        <w:t>- Các Bộ: Tài chính; Văn hóa, Thể thao và Du lịch;</w:t>
      </w:r>
    </w:p>
    <w:p>
      <w:r>
        <w:t>- Vụ Pháp chế Bộ Tài chính;</w:t>
      </w:r>
    </w:p>
    <w:p>
      <w:r>
        <w:t>- Vụ Pháp chế Bộ Văn hóa, Thể thao và Du lịch;</w:t>
      </w:r>
    </w:p>
    <w:p>
      <w:r>
        <w:t>- Cục Kiểm tra văn bản và Quản lý xử lý vi phạm hành chính - Bộ Tư pháp;</w:t>
      </w:r>
    </w:p>
    <w:p>
      <w:r>
        <w:t>- Ban Thường vụ Tỉnh ủy;</w:t>
      </w:r>
    </w:p>
    <w:p>
      <w:r>
        <w:t>- Ban Thường vụ Đảng ủy các cơ quan Đảng tỉnh;</w:t>
      </w:r>
    </w:p>
    <w:p>
      <w:r>
        <w:t>- Đoàn Đại biểu Quốc hội tỉnh;</w:t>
      </w:r>
    </w:p>
    <w:p>
      <w:r>
        <w:t>- UBND tỉnh;</w:t>
      </w:r>
    </w:p>
    <w:p>
      <w:r>
        <w:t>- Ủy ban MTTQ Việt Nam tỉnh;</w:t>
      </w:r>
    </w:p>
    <w:p>
      <w:r>
        <w:t>- Các cơ quan, tham mưu giúp việc Tỉnh ủy;</w:t>
      </w:r>
    </w:p>
    <w:p>
      <w:r>
        <w:t>- Các sở, ban, ngành, đoàn thể cấp tỉnh;</w:t>
      </w:r>
    </w:p>
    <w:p>
      <w:r>
        <w:t>- Các VP: Tỉnh ủy, Đoàn ĐBQH và HĐND tỉnh, UBND tỉnh;</w:t>
      </w:r>
    </w:p>
    <w:p>
      <w:r>
        <w:t>- Đăng tải công báo điện tử cấp tỉnh;</w:t>
      </w:r>
    </w:p>
    <w:p>
      <w:r>
        <w:t>- HĐND, UBND cấp xã;</w:t>
      </w:r>
    </w:p>
    <w:p>
      <w:r>
        <w:t>- Báo Gia Lai;</w:t>
      </w:r>
    </w:p>
    <w:p>
      <w:r>
        <w:t>- Lưu: VT(01), CTHĐ (4).</w:t>
      </w:r>
    </w:p>
    <w:p>
      <w:r>
        <w:t>KT. CHỦ TỊCH</w:t>
      </w:r>
    </w:p>
    <w:p>
      <w:r>
        <w:t>PHÓ CHỦ TỊCH</w:t>
      </w:r>
    </w:p>
    <w:p>
      <w:r>
        <w:t>Trương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