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2023 về Danh mục dịch vụ sự nghiệp công sử dụng ngân sách nhà nước trong lĩnh vực Nông nghiệp và Phát triển nông thôn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115/NQ-HĐND</w:t>
      </w:r>
    </w:p>
    <w:p>
      <w:r>
        <w:t>Vĩnh Long, ngày 15 tháng 6 năm 2023</w:t>
      </w:r>
    </w:p>
    <w:p>
      <w:r>
        <w:t>NGHỊ QUYẾT</w:t>
      </w:r>
    </w:p>
    <w:p>
      <w:r>
        <w:t>BAN HÀNH DANH MỤC DỊCH VỤ SỰ NGHIỆP CÔNG SỬ DỤNG NGÂN SÁCH NHÀ NƯỚC TRONG LĨNH VỰC NÔNG NGHIỆP VÀ PHÁT TRIỂN NÔNG THÔN TRÊN ĐỊA BÀN TỈNH VĨNH LONG</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60/2021/NĐ-CP ngày 21/6/2021 của Chính phủ quy định cơ chế tự chủ tài chính của đơn vị sự nghiệp công lập;</w:t>
      </w:r>
    </w:p>
    <w:p>
      <w:r>
        <w:t>Căn cứ Quyết định số 254/QĐ-TTg ngày 22/02/2017 của Thủ tướng Chính phủ về việc ban hành danh mục dịch vụ sự nghiệp công sử dụng ngân sách nhà nước trong lĩnh vực sự nghiệp kinh tế và sự nghiệp khác của Bộ Nông nghiệp và Phát triển nông thôn;</w:t>
      </w:r>
    </w:p>
    <w:p>
      <w:r>
        <w:t>Xét Tờ trình số 91/TTr-UBND ngày 02/6/2023 của Ủy ban nhân dân tỉnh về việc Ban hành danh mục dịch vụ sự nghiệp công sử dụng ngân sách nhà nước trong lĩnh vực Nông nghiệp và Phát triển nông thôn trên địa bàn tỉnh Vĩnh Long;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trong lĩnh vực Nông nghiệp và Phát triển nông thôn trên địa bàn tỉnh Vĩnh Long</w:t>
      </w:r>
    </w:p>
    <w:p>
      <w:r>
        <w:t>(Có kèm theo danh mục).</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Các Bộ: NN&amp;PTNT, Tài chính;</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VP.Đoàn ĐBQH &amp;HĐND;</w:t>
      </w:r>
    </w:p>
    <w:p>
      <w:r>
        <w:t>- Lưu: VT.</w:t>
      </w:r>
    </w:p>
    <w:p>
      <w:r>
        <w:t>CHỦ TỊCH</w:t>
      </w:r>
    </w:p>
    <w:p>
      <w:r>
        <w:t>Bùi Văn Nghiêm</w:t>
      </w:r>
    </w:p>
    <w:p>
      <w:r>
        <w:t>DANH MỤC</w:t>
      </w:r>
    </w:p>
    <w:p>
      <w:r>
        <w:t>DỊCH VỤ SỰ NGHIỆP CÔNG SỬ DỤNG NGÂN SÁCH NHÀ NƯỚC TRONG LĨNH VỰC NÔNG NGHIỆP VÀ PHÁT TRIỂN NÔNG THÔN TRÊN ĐỊA BÀN TỈNH VĨNH LONG</w:t>
      </w:r>
    </w:p>
    <w:p>
      <w:r>
        <w:t>(Ban hành kèm theo Nghị quyết số 115/NQ-HĐND ngày 15 tháng 6 năm 2023 của Hội đồng nhân dân tỉnh Vĩnh Long)</w:t>
      </w:r>
    </w:p>
    <w:p>
      <w:r>
        <w:t>Stt</w:t>
      </w:r>
    </w:p>
    <w:p>
      <w:r>
        <w:t>Tên dịch vụ sự nghiệp công sử dụng ngân sách nhà nước</w:t>
      </w:r>
    </w:p>
    <w:p>
      <w:r>
        <w:t>Căn cứ pháp lý quy định nhiệm vụ chi</w:t>
      </w:r>
    </w:p>
    <w:p>
      <w:r>
        <w:t>I</w:t>
      </w:r>
    </w:p>
    <w:p>
      <w:r>
        <w:t>Hoạt động thuộc lĩnh vực trồng trọt, chăn nuôi, thủy sản</w:t>
      </w:r>
    </w:p>
    <w:p>
      <w:r>
        <w:t>1</w:t>
      </w:r>
    </w:p>
    <w:p>
      <w:r>
        <w:t>Xây dựng mô hình trình diễn áp dụng tiến bộ kỹ thuật, công nghệ phù hợp với nhu cầu của SX và định hướng phát triển của ngành tại tỉnh Vĩnh Long.</w:t>
      </w:r>
    </w:p>
    <w:p>
      <w:r>
        <w:t>Điểm a, khoản 1, điều 8, Nghị định số 83/2018/NĐ-CP ngày 24/5/2018 của Chính phủ về Khuyến nông.</w:t>
      </w:r>
    </w:p>
    <w:p>
      <w:r>
        <w:t>2</w:t>
      </w:r>
    </w:p>
    <w:p>
      <w:r>
        <w:t>Chuyển giao tiến bộ kỹ thuật, công nghệ từ các mô hình trình diễn, điển hình sản xuất tiên tiến ra diện rộng.</w:t>
      </w:r>
    </w:p>
    <w:p>
      <w:r>
        <w:t>Điểm b, khoản 1, Điều 8, Nghị định số 83/2018/NĐ-CP ngày 24/5/2018 của Chính phủ về Khuyến nông.</w:t>
      </w:r>
    </w:p>
    <w:p>
      <w:r>
        <w:t>3</w:t>
      </w:r>
    </w:p>
    <w:p>
      <w:r>
        <w:t>Tuyên truyền, phổ biến chính sách, pháp luật, của Nhà nước về nông nghiệp, nông dân, nông thôn và khuyến nông.</w:t>
      </w:r>
    </w:p>
    <w:p>
      <w:r>
        <w:t>Điểm a, khoản 1 Điều 7, Nghị định số 83/2018/NĐ-CP ngày 24/5/2018 của Chính phủ về Khuyến nông.</w:t>
      </w:r>
    </w:p>
    <w:p>
      <w:r>
        <w:t>4</w:t>
      </w:r>
    </w:p>
    <w:p>
      <w:r>
        <w:t>Phổ biến quy trình sản xuất, tiến bộ kỹ thuật, mô hình sản xuất kinh doanh hiệu quả, điển hình tiên tiến trong lĩnh vực nông nghiệp và hoạt động khuyến nông.</w:t>
      </w:r>
    </w:p>
    <w:p>
      <w:r>
        <w:t>Điểm b, khoản 1 Điều 7, Nghị định số 83/2018/NĐ-CP ngày 24/5/2018 của Chính phủ về Khuyến nông.</w:t>
      </w:r>
    </w:p>
    <w:p>
      <w:r>
        <w:t>II</w:t>
      </w:r>
    </w:p>
    <w:p>
      <w:r>
        <w:t>Lĩnh vực Thủy lợi</w:t>
      </w:r>
    </w:p>
    <w:p>
      <w:r>
        <w:t>1</w:t>
      </w:r>
    </w:p>
    <w:p>
      <w:r>
        <w:t>Quản lý, khai thác công trình thủy lợi vừa và công trình thủy lợi nhỏ, cung cấp sản phẩm, dịch vụ công ích thủy lợi theo quy định của pháp luật về thủy lợi.</w:t>
      </w:r>
    </w:p>
    <w:p>
      <w:r>
        <w:t>Khoản 1 Mục II Phụ lục II Nghị định 32/2019/NĐ-CP (Tên danh mục theo Phụ lục II Nghị định 32).</w:t>
      </w:r>
    </w:p>
    <w:p>
      <w:r>
        <w:t>III</w:t>
      </w:r>
    </w:p>
    <w:p>
      <w:r>
        <w:t>Dịch vụ khác</w:t>
      </w:r>
    </w:p>
    <w:p>
      <w:r>
        <w:t>A</w:t>
      </w:r>
    </w:p>
    <w:p>
      <w:r>
        <w:t>Hoạt động thuộc lĩnh vực giống cây trồng, vật nuôi, thủy sản thuộc ngành nông nghiệp</w:t>
      </w:r>
    </w:p>
    <w:p>
      <w:r>
        <w:t>1</w:t>
      </w:r>
    </w:p>
    <w:p>
      <w:r>
        <w:t>Nhập nội, mua bản quyền giống mới; Bình tuyển cây đầu dòng, cây trội; Chăm sóc vườn cây đầu dòng, rừng giống, vườn giống; Nhập nội, hoàn thiện quy trình công nghệ sản xuất giống; Đào tạo, tập huấn quy trình công nghệ sản xuất giống; Quản lý chất lượng giống.</w:t>
      </w:r>
    </w:p>
    <w:p>
      <w:r>
        <w:t>Khoản 1, 2, 3, 4, 5, 6 Điều 4, Thông tư 10/2021/TT.BNN&amp;PTNT ngày 19/8/2021 của Bộ NN&amp;PTNT hướng dẫn nội dung đầu tư, hỗ trợ đầu tư thực hiện nhiệm vụ phát triển sản xuất giống.</w:t>
      </w:r>
    </w:p>
    <w:p>
      <w:r>
        <w:t>B</w:t>
      </w:r>
    </w:p>
    <w:p>
      <w:r>
        <w:t>Hoạt động dịch vụ khác</w:t>
      </w:r>
    </w:p>
    <w:p>
      <w:r>
        <w:t>1</w:t>
      </w:r>
    </w:p>
    <w:p>
      <w:r>
        <w:t>Hoạt động tư vấn và dịch vụ khuyến nông.</w:t>
      </w:r>
    </w:p>
    <w:p>
      <w:r>
        <w:t>- Điều 9, Nghị định số 83/2018/NĐ-CP ngày 24/5/2018 của Chính phủ về Khuyến nông.</w:t>
      </w:r>
    </w:p>
    <w:p>
      <w:r>
        <w:t>2</w:t>
      </w:r>
    </w:p>
    <w:p>
      <w:r>
        <w:t>Thông tin thị trường, giá cả nông sản, vật tư nông nghiệp, lịch nông vụ, phòng tránh và giảm nhẹ thiệt hại do thiên tai, dịch hại.</w:t>
      </w:r>
    </w:p>
    <w:p>
      <w:r>
        <w:t>- Điểm c, khoản 1, Điều 7, Nghị định 83/2018/NĐ-CP</w:t>
      </w:r>
    </w:p>
    <w:p>
      <w:r>
        <w:t>3</w:t>
      </w:r>
    </w:p>
    <w:p>
      <w:r>
        <w:t>Tuyên truyền khuyến nông trên các phương tiện thông tin đại chúng, xuất bản tạp chí, tài liệu, ấn phẩm khuyến nông, tổ chức sự kiện khuyến nông (Hội nghị, hội thảo, hội thi, hội chợ, triển lãm, diễn đàn, tọa đàm), xây dựng và quản lý cơ sở dữ liệu thông tin khuyến nông và các hình thức thông tin tuyên truyền khuyến nông khác.</w:t>
      </w:r>
    </w:p>
    <w:p>
      <w:r>
        <w:t>Khoản 1 Điều 28, Nghị định 83/2018/NĐ-CP.</w:t>
      </w:r>
    </w:p>
    <w:p>
      <w:r>
        <w:t>4</w:t>
      </w:r>
    </w:p>
    <w:p>
      <w:r>
        <w:t>Khởi nghiệp, lập dự án đầu tư, huy động vốn, tuyển dụng và đào tạo lao động, xúc tiến thị trường, xây dựng thương hiệu, quảng bá, tiêu thụ sản phẩm, bảo hiểm sản xuất, kinh doanh nông nghiệp.</w:t>
      </w:r>
    </w:p>
    <w:p>
      <w:r>
        <w:t>Điểm d, khoản 1 Điều 9, Nghị định 83/2018/NĐ-CP.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