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2024 đổi tên các khu dân cư thuộc phường Lê Thanh Nghị, thành phố Hải Dương,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113/NQ-HĐND</w:t>
      </w:r>
    </w:p>
    <w:p>
      <w:r>
        <w:t>Hải Dương, ngày 11 tháng 12 năm 2024</w:t>
      </w:r>
    </w:p>
    <w:p>
      <w:r>
        <w:t>NGHỊ QUYẾT</w:t>
      </w:r>
    </w:p>
    <w:p>
      <w:r>
        <w:t>VỀ VIỆC ĐỔI TÊN CÁC KHU DÂN CƯ THUỘC PHƯỜNG LÊ THANH NGHỊ, THÀNH PHỐ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1250/NQ-UBTVQH15 ngày 24 tháng 10 năm 2024 của Ủy ban Thường vụ Quốc hội về việc sắp xếp đơn vị hành chính cấp xã của tỉnh Hải Dương giai đoạn 2023-2025;</w:t>
      </w:r>
    </w:p>
    <w:p>
      <w:r>
        <w:t>Căn cứ Thông tư số 04/2012/TT-BNV ngày 31 tháng 8 năm 2012 của Bộ trưởng Bộ Nội vụ hướng dẫn tổ chức và hoạt động của thôn, tổ dân phố; Thông tư số 14/2018/TT-BNV ngày 03 tháng 12 năm 2018 của Bộ trưởng Bộ Nội vụ sửa đổi, bổ sung một số điều của Thông tư số 04/2012/TT-BNV; Thông tư số 05/2022/TT-BNV ngày 23 tháng 5 năm 2022 của Bộ trưởng Bộ Nội vụ sửa đổi, bổ sung một số điều của Thông tư số 04/2012/TT-BNV;</w:t>
      </w:r>
    </w:p>
    <w:p>
      <w:r>
        <w:t>Xét Tờ trình số 205/TTr-UBND ngày 29 tháng 11 năm 2024 của Ủy ban nhân dân tỉnh về việc đổi tên các khu dân cư thuộc phường Phạm Ngũ Lão, thành phố Hải Dương; Báo cáo thẩm tra của Ban Pháp chế Hội đồng nhân dân tỉnh và ý kiến thảo luận của đại biểu Hội đồng nhân dân tỉnh tại kỳ họp.</w:t>
      </w:r>
    </w:p>
    <w:p>
      <w:r>
        <w:t>QUYẾT NGHỊ:</w:t>
      </w:r>
    </w:p>
    <w:p>
      <w:r>
        <w:t>Điều 1.  Đổi tên 08 khu dân cư thuộc phường Lê Thanh Nghị, thành phố Hải Dương (trước ngày 01 tháng 12 năm 2024 các khu dân cư này thuộc phường Phạm Ngũ Lão), cụ thể như sau:</w:t>
      </w:r>
    </w:p>
    <w:p>
      <w:r>
        <w:t>- Đổi tên khu dân cư số 8 thành khu dân cư số 12;</w:t>
      </w:r>
    </w:p>
    <w:p>
      <w:r>
        <w:t>- Đổi tên khu dân cư số 7 thành khu dân cư số 13;</w:t>
      </w:r>
    </w:p>
    <w:p>
      <w:r>
        <w:t>- Đổi tên khu dân cư số 6 thành khu dân cư số 14;</w:t>
      </w:r>
    </w:p>
    <w:p>
      <w:r>
        <w:t>- Đổi tên khu dân cư số 5 thành khu dân cư số 15;</w:t>
      </w:r>
    </w:p>
    <w:p>
      <w:r>
        <w:t>- Đổi tên khu dân cư số 4 thành khu dân cư số 16;</w:t>
      </w:r>
    </w:p>
    <w:p>
      <w:r>
        <w:t>- Đổi tên khu dân cư số 3 thành khu dân cư số 17;</w:t>
      </w:r>
    </w:p>
    <w:p>
      <w:r>
        <w:t>- Đổi tên khu dân cư số 2 thành khu dân cư số 18;</w:t>
      </w:r>
    </w:p>
    <w:p>
      <w:r>
        <w:t>- Đổi tên khu dân cư số 1 thành khu dân cư số 19.</w:t>
      </w:r>
    </w:p>
    <w:p>
      <w:r>
        <w:t>Thời điểm các khu dân cư áp dụng tên gọi mới: Kể từ ngày 01 tháng 12 năm 2024  (Ngày Nghị quyết số 1250/NQ-UBTVQH15 ngày 24 tháng 10 năm 2024 của Ủy ban Thường vụ Quốc hội về việc sắp xếp đơn vị hành chính cấp xã của tỉnh Hải Dương giai đoạn 2023-2025 có hiệu lực thi hành) .</w:t>
      </w:r>
    </w:p>
    <w:p>
      <w:r>
        <w:t>Điều 2.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28 thông qua ngày 11 tháng 12 năm 2024./.</w:t>
      </w:r>
    </w:p>
    <w:p>
      <w:r>
        <w:t>Nơi nhận:</w:t>
      </w:r>
    </w:p>
    <w:p>
      <w:r>
        <w:t>- Ủy ban Thường vụ Quốc hội;  (để báo cáo)</w:t>
      </w:r>
    </w:p>
    <w:p>
      <w:r>
        <w:t>- Chính phủ;  (để báo cáo)</w:t>
      </w:r>
    </w:p>
    <w:p>
      <w:r>
        <w:t>- Bộ Nội vụ;  (để báo cáo)</w:t>
      </w:r>
    </w:p>
    <w:p>
      <w:r>
        <w:t>- Bộ Tư pháp (Cục Kiểm tra VBQPPL);  (để báo cáo)</w:t>
      </w:r>
    </w:p>
    <w:p>
      <w:r>
        <w:t>- Ban Thường vụ Tỉnh ủy;  (để báo cáo)</w:t>
      </w:r>
    </w:p>
    <w:p>
      <w:r>
        <w:t>- TT HĐND, UBND, UBMTTQ, Đoàn ĐBQH tỉnh;</w:t>
      </w:r>
    </w:p>
    <w:p>
      <w:r>
        <w:t>- Các đại biểu HĐND tỉnh;</w:t>
      </w:r>
    </w:p>
    <w:p>
      <w:r>
        <w:t>- Văn phòng: Tỉnh ủy, UBND tỉnh;</w:t>
      </w:r>
    </w:p>
    <w:p>
      <w:r>
        <w:t>- Các sở, ban, ngành, đoàn thể tỉnh;</w:t>
      </w:r>
    </w:p>
    <w:p>
      <w:r>
        <w:t>- TT HĐND, UBND các huyện, TX, TP;</w:t>
      </w:r>
    </w:p>
    <w:p>
      <w:r>
        <w:t>- Báo HD, Đài PTTH tỉnh, Trang TTĐT Đoàn ĐBQH và HĐND tỉnh, Trung tâm CNTT-VP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