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110/NQ-HĐND năm 2023 điều chỉnh kế hoạch đầu tư công trung hạn giai đoạn 2021-2025 nguồn vốn cân đối ngân sách địa phương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110/NQ-HĐND</w:t>
      </w:r>
    </w:p>
    <w:p>
      <w:r>
        <w:t>Quảng Trị, ngày 07 tháng 12 năm 2023</w:t>
      </w:r>
    </w:p>
    <w:p>
      <w:r>
        <w:t>NGHỊ QUYẾT</w:t>
      </w:r>
    </w:p>
    <w:p>
      <w:r>
        <w:t>VỀ VIỆC ĐIỀU CHỈNH KẾ HOẠCH ĐẦU TƯ CÔNG TRUNG HẠN GIAI ĐOẠN 2021-2025 NGUỒN VỐN CÂN ĐỐI NGÂN SÁCH ĐỊA PHƯƠNG</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Xét Tờ trình số 219/TTr-UBND ngày 24/11/2023 của Ủy ban nhân dân tỉnh về điều chỉnh kế hoạch đầu tư công trung hạn giai đoạn 2021-2025 nguồn vốn cân đối ngân sách địa phương; Báo cáo thẩm tra của Ban Kinh tế - Ngân sách Hội đồng nhân dân tỉnh; ý kiến thảo luận của đại biểu Hội đồng nhân dân tỉnh tại kỳ họp.</w:t>
      </w:r>
    </w:p>
    <w:p>
      <w:r>
        <w:t>QUYẾT NGHỊ:</w:t>
      </w:r>
    </w:p>
    <w:p>
      <w:r>
        <w:t>Điều 1.  Thông qua điều chỉnh kế hoạch đầu tư công trung hạn giai đoạn 2021-2025 nguồn vốn cân đối ngân sách địa phương tại Phụ lục I, II kèm theo.</w:t>
      </w:r>
    </w:p>
    <w:p>
      <w:r>
        <w:t>Điều 2.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21 thông qua ngày 07 tháng 12 năm 2023 và có hiệu lực từ ngày thông qua./.</w:t>
      </w:r>
    </w:p>
    <w:p>
      <w:r>
        <w:t>Nơi nhận:</w:t>
      </w:r>
    </w:p>
    <w:p>
      <w:r>
        <w:t>- UBTVQH, Chính phủ;</w:t>
      </w:r>
    </w:p>
    <w:p>
      <w:r>
        <w:t>- Các Bộ: KHĐT, TC;</w:t>
      </w:r>
    </w:p>
    <w:p>
      <w:r>
        <w:t>- TVTU, TT HĐND, UBND, UBMTTQVN tỉnh;</w:t>
      </w:r>
    </w:p>
    <w:p>
      <w:r>
        <w:t>- Đoàn đại biểu QH tỉnh;</w:t>
      </w:r>
    </w:p>
    <w:p>
      <w:r>
        <w:t>- Đại biểu HĐND tỉnh;</w:t>
      </w:r>
    </w:p>
    <w:p>
      <w:r>
        <w:t>- VP: Đoàn ĐBQH&amp;HĐND tỉnh, UBND tỉnh;</w:t>
      </w:r>
    </w:p>
    <w:p>
      <w:r>
        <w:t>- TT HĐND, UBND các huyện, TP, TX;</w:t>
      </w:r>
    </w:p>
    <w:p>
      <w:r>
        <w:t>- Các Sở, ban, ngành cấp tỉnh;</w:t>
      </w:r>
    </w:p>
    <w:p>
      <w:r>
        <w:t>- Lưu: VT.</w:t>
      </w:r>
    </w:p>
    <w:p>
      <w:r>
        <w:t>CHỦ TỊCH</w:t>
      </w:r>
    </w:p>
    <w:p>
      <w:r>
        <w:t>Nguyễn Đăng Quang</w:t>
      </w:r>
    </w:p>
    <w:p>
      <w:r>
        <w:t>PHỤ LỤC I</w:t>
      </w:r>
    </w:p>
    <w:p>
      <w:r>
        <w:t>ĐIỀU CHỈNH KẾ HOẠCH VỐN ĐẦU TƯ CÔNG TRUNG HẠN GIAI ĐOẠN 2021-2025</w:t>
      </w:r>
    </w:p>
    <w:p>
      <w:r>
        <w:t>NGUỒN VỐN ĐẦU TƯ TRONG CÂN ĐỐI PHÂN CẤP DO CẤP TỈNH QUẢN LÝ</w:t>
      </w:r>
    </w:p>
    <w:p>
      <w:r>
        <w:t>(Kèm theo Nghị quyết số 110/NQ-HĐND ngày 07/12/2023 của Hội đồng nhân dân tỉnh)</w:t>
      </w:r>
    </w:p>
    <w:p>
      <w:r>
        <w:t>ĐVT: Triệu đồng</w:t>
      </w:r>
    </w:p>
    <w:p>
      <w:r>
        <w:t>TT</w:t>
      </w:r>
    </w:p>
    <w:p>
      <w:r>
        <w:t>Danh mục dự án</w:t>
      </w:r>
    </w:p>
    <w:p>
      <w:r>
        <w:t>Quyết định đầu tư được phê duyệt</w:t>
      </w:r>
    </w:p>
    <w:p>
      <w:r>
        <w:t>Kế hoạch trung hạn 2021-2025 đã giao</w:t>
      </w:r>
    </w:p>
    <w:p>
      <w:r>
        <w:t>Điều chỉnh kế hoạch</w:t>
      </w:r>
    </w:p>
    <w:p>
      <w:r>
        <w:t>Kế hoạch trung hạn 2021-2025 sau điều chỉnh</w:t>
      </w:r>
    </w:p>
    <w:p>
      <w:r>
        <w:t>Số quyết định ngày, tháng, năm ban hành</w:t>
      </w:r>
    </w:p>
    <w:p>
      <w:r>
        <w:t>Tổng mức đầu tư</w:t>
      </w:r>
    </w:p>
    <w:p>
      <w:r>
        <w:t>Tổng số</w:t>
      </w:r>
    </w:p>
    <w:p>
      <w:r>
        <w:t>Trong đó: NSĐP</w:t>
      </w:r>
    </w:p>
    <w:p>
      <w:r>
        <w:t>Tăng (+)</w:t>
      </w:r>
    </w:p>
    <w:p>
      <w:r>
        <w:t>Giảm</w:t>
      </w:r>
    </w:p>
    <w:p>
      <w:r>
        <w:t>(-)</w:t>
      </w:r>
    </w:p>
    <w:p>
      <w:r>
        <w:t>TỔNG CỘNG</w:t>
      </w:r>
    </w:p>
    <w:p>
      <w:r>
        <w:t>147.912</w:t>
      </w:r>
    </w:p>
    <w:p>
      <w:r>
        <w:t>18.280</w:t>
      </w:r>
    </w:p>
    <w:p>
      <w:r>
        <w:t>18.280</w:t>
      </w:r>
    </w:p>
    <w:p>
      <w:r>
        <w:t>147.912</w:t>
      </w:r>
    </w:p>
    <w:p>
      <w:r>
        <w:t>I</w:t>
      </w:r>
    </w:p>
    <w:p>
      <w:r>
        <w:t>Dự án giảm vốn</w:t>
      </w:r>
    </w:p>
    <w:p>
      <w:r>
        <w:t>1</w:t>
      </w:r>
    </w:p>
    <w:p>
      <w:r>
        <w:t>Đối ứng các dự án ODA giai đoạn 2021-2025</w:t>
      </w:r>
    </w:p>
    <w:p>
      <w:r>
        <w:t>16.201</w:t>
      </w:r>
    </w:p>
    <w:p>
      <w:r>
        <w:t>300</w:t>
      </w:r>
    </w:p>
    <w:p>
      <w:r>
        <w:t>15.901</w:t>
      </w:r>
    </w:p>
    <w:p>
      <w:r>
        <w:t>2</w:t>
      </w:r>
    </w:p>
    <w:p>
      <w:r>
        <w:t>Dự phòng (10%)</w:t>
      </w:r>
    </w:p>
    <w:p>
      <w:r>
        <w:t>84.650</w:t>
      </w:r>
    </w:p>
    <w:p>
      <w:r>
        <w:t>16.200</w:t>
      </w:r>
    </w:p>
    <w:p>
      <w:r>
        <w:t>68.450</w:t>
      </w:r>
    </w:p>
    <w:p>
      <w:r>
        <w:t>3</w:t>
      </w:r>
    </w:p>
    <w:p>
      <w:r>
        <w:t>Nâng cấp, mở rộng chợ Tân Long, huyện Hướng Hóa</w:t>
      </w:r>
    </w:p>
    <w:p>
      <w:r>
        <w:t>6790/QĐ-UBND ngày 24/12/2021 của huyện HH</w:t>
      </w:r>
    </w:p>
    <w:p>
      <w:r>
        <w:t>3.909</w:t>
      </w:r>
    </w:p>
    <w:p>
      <w:r>
        <w:t>3.000</w:t>
      </w:r>
    </w:p>
    <w:p>
      <w:r>
        <w:t>3.000</w:t>
      </w:r>
    </w:p>
    <w:p>
      <w:r>
        <w:t>1.260</w:t>
      </w:r>
    </w:p>
    <w:p>
      <w:r>
        <w:t>1.740</w:t>
      </w:r>
    </w:p>
    <w:p>
      <w:r>
        <w:t>4</w:t>
      </w:r>
    </w:p>
    <w:p>
      <w:r>
        <w:t>Đường giao thông liên thôn Mã Lai - Tân Pun, xã Hướng Phùng, huyện Hướng Hóa, tỉnh Quảng Trị</w:t>
      </w:r>
    </w:p>
    <w:p>
      <w:r>
        <w:t>133/NQ-HĐND ngày 30/8/2021</w:t>
      </w:r>
    </w:p>
    <w:p>
      <w:r>
        <w:t>8.500</w:t>
      </w:r>
    </w:p>
    <w:p>
      <w:r>
        <w:t>8.300</w:t>
      </w:r>
    </w:p>
    <w:p>
      <w:r>
        <w:t>8.300</w:t>
      </w:r>
    </w:p>
    <w:p>
      <w:r>
        <w:t>520</w:t>
      </w:r>
    </w:p>
    <w:p>
      <w:r>
        <w:t>7.780</w:t>
      </w:r>
    </w:p>
    <w:p>
      <w:r>
        <w:t>II</w:t>
      </w:r>
    </w:p>
    <w:p>
      <w:r>
        <w:t>Dự án tăng vốn</w:t>
      </w:r>
    </w:p>
    <w:p>
      <w:r>
        <w:t>1</w:t>
      </w:r>
    </w:p>
    <w:p>
      <w:r>
        <w:t>Dự án Nâng cấp cơ sở vật chất ngành y tế tỉnh Quảng Trị</w:t>
      </w:r>
    </w:p>
    <w:p>
      <w:r>
        <w:t>76/NQ-HĐND ngày 24/10/2023</w:t>
      </w:r>
    </w:p>
    <w:p>
      <w:r>
        <w:t>2787/QĐ-UBND ngày 21/11/2023</w:t>
      </w:r>
    </w:p>
    <w:p>
      <w:r>
        <w:t>68.779</w:t>
      </w:r>
    </w:p>
    <w:p>
      <w:r>
        <w:t>7.662</w:t>
      </w:r>
    </w:p>
    <w:p>
      <w:r>
        <w:t>5.761</w:t>
      </w:r>
    </w:p>
    <w:p>
      <w:r>
        <w:t>300</w:t>
      </w:r>
    </w:p>
    <w:p>
      <w:r>
        <w:t>6.061</w:t>
      </w:r>
    </w:p>
    <w:p>
      <w:r>
        <w:t>2</w:t>
      </w:r>
    </w:p>
    <w:p>
      <w:r>
        <w:t>Sửa chữa trụ sở UBND tỉnh Quảng Trị</w:t>
      </w:r>
    </w:p>
    <w:p>
      <w:r>
        <w:t>130/NQ-HĐND ngày 30/8/2021</w:t>
      </w:r>
    </w:p>
    <w:p>
      <w:r>
        <w:t>104/NQ-HĐND ngày 07/12/2023</w:t>
      </w:r>
    </w:p>
    <w:p>
      <w:r>
        <w:t>40.000</w:t>
      </w:r>
    </w:p>
    <w:p>
      <w:r>
        <w:t>40.000</w:t>
      </w:r>
    </w:p>
    <w:p>
      <w:r>
        <w:t>30.000</w:t>
      </w:r>
    </w:p>
    <w:p>
      <w:r>
        <w:t>10.000</w:t>
      </w:r>
    </w:p>
    <w:p>
      <w:r>
        <w:t>40.000</w:t>
      </w:r>
    </w:p>
    <w:p>
      <w:r>
        <w:t>3</w:t>
      </w:r>
    </w:p>
    <w:p>
      <w:r>
        <w:t>Cải tạo, sửa chữa Trụ sở Hội đồng nhân dân tỉnh</w:t>
      </w:r>
    </w:p>
    <w:p>
      <w:r>
        <w:t>107/NQ-HĐND ngày 07/12/2023</w:t>
      </w:r>
    </w:p>
    <w:p>
      <w:r>
        <w:t>6.200</w:t>
      </w:r>
    </w:p>
    <w:p>
      <w:r>
        <w:t>6.200</w:t>
      </w:r>
    </w:p>
    <w:p>
      <w:r>
        <w:t>0</w:t>
      </w:r>
    </w:p>
    <w:p>
      <w:r>
        <w:t>6.200</w:t>
      </w:r>
    </w:p>
    <w:p>
      <w:r>
        <w:t>6.200</w:t>
      </w:r>
    </w:p>
    <w:p>
      <w:r>
        <w:t>4</w:t>
      </w:r>
    </w:p>
    <w:p>
      <w:r>
        <w:t>Đường hai đầu cầu dây văng sông Hiếu - giai đoạn 1</w:t>
      </w:r>
    </w:p>
    <w:p>
      <w:r>
        <w:t>157/NQ-HĐND ngày 09/12/2021</w:t>
      </w:r>
    </w:p>
    <w:p>
      <w:r>
        <w:t>2956/QĐ-UBND ngày 17/11/2022</w:t>
      </w:r>
    </w:p>
    <w:p>
      <w:r>
        <w:t>175.000</w:t>
      </w:r>
    </w:p>
    <w:p>
      <w:r>
        <w:t>175.000</w:t>
      </w:r>
    </w:p>
    <w:p>
      <w:r>
        <w:t>0</w:t>
      </w:r>
    </w:p>
    <w:p>
      <w:r>
        <w:t>1.780</w:t>
      </w:r>
    </w:p>
    <w:p>
      <w:r>
        <w:t>1.780</w:t>
      </w:r>
    </w:p>
    <w:p>
      <w:r>
        <w:t>PHỤ LỤC II</w:t>
      </w:r>
    </w:p>
    <w:p>
      <w:r>
        <w:t>ĐIỀU CHỈNH KẾ HOẠCH VỐN ĐẦU TƯ CÔNG TRUNG HẠN GIAI ĐOẠN 2021-2025</w:t>
      </w:r>
    </w:p>
    <w:p>
      <w:r>
        <w:t>NGUỒN VỐN ĐẤU GIÁ ĐẤT DO TỈNH QUẢN LÝ</w:t>
      </w:r>
    </w:p>
    <w:p>
      <w:r>
        <w:t>(Kèm theo Nghị quyết số 110/NQ-HĐND ngày 07/12/2023 của Hội đồng nhân dân tỉnh)</w:t>
      </w:r>
    </w:p>
    <w:p>
      <w:r>
        <w:t>ĐVT: Triệu đồng</w:t>
      </w:r>
    </w:p>
    <w:p>
      <w:r>
        <w:t>TT</w:t>
      </w:r>
    </w:p>
    <w:p>
      <w:r>
        <w:t>Danh mục dự án</w:t>
      </w:r>
    </w:p>
    <w:p>
      <w:r>
        <w:t>Quyết định đầu tư được phê duyệt</w:t>
      </w:r>
    </w:p>
    <w:p>
      <w:r>
        <w:t>Kế hoạch trung hạn 2021-2025 được giao</w:t>
      </w:r>
    </w:p>
    <w:p>
      <w:r>
        <w:t>Điều chỉnh kế hoạch</w:t>
      </w:r>
    </w:p>
    <w:p>
      <w:r>
        <w:t>Kế hoạch trung hạn 2021-2025 sau điều</w:t>
      </w:r>
    </w:p>
    <w:p>
      <w:r>
        <w:t>Số quyết định ngày, tháng, năm ban hành</w:t>
      </w:r>
    </w:p>
    <w:p>
      <w:r>
        <w:t>Tổng mức đầu tư</w:t>
      </w:r>
    </w:p>
    <w:p>
      <w:r>
        <w:t>Tổng số</w:t>
      </w:r>
    </w:p>
    <w:p>
      <w:r>
        <w:t>Trong đó: NSĐP</w:t>
      </w:r>
    </w:p>
    <w:p>
      <w:r>
        <w:t>Tăng</w:t>
      </w:r>
    </w:p>
    <w:p>
      <w:r>
        <w:t>(+)</w:t>
      </w:r>
    </w:p>
    <w:p>
      <w:r>
        <w:t>Giảm</w:t>
      </w:r>
    </w:p>
    <w:p>
      <w:r>
        <w:t>(-)</w:t>
      </w:r>
    </w:p>
    <w:p>
      <w:r>
        <w:t>TỔNG CỘNG</w:t>
      </w:r>
    </w:p>
    <w:p>
      <w:r>
        <w:t>382.071</w:t>
      </w:r>
    </w:p>
    <w:p>
      <w:r>
        <w:t>38.629</w:t>
      </w:r>
    </w:p>
    <w:p>
      <w:r>
        <w:t>38.629</w:t>
      </w:r>
    </w:p>
    <w:p>
      <w:r>
        <w:t>382.071</w:t>
      </w:r>
    </w:p>
    <w:p>
      <w:r>
        <w:t>A</w:t>
      </w:r>
    </w:p>
    <w:p>
      <w:r>
        <w:t>NGUỒN THU TỪ ĐẤU GIÁ QUYỀN SỬ DỤNG ĐẤT Ở TẠI THÀNH PHỐ ĐÔNG HÀ</w:t>
      </w:r>
    </w:p>
    <w:p>
      <w:r>
        <w:t>51.451</w:t>
      </w:r>
    </w:p>
    <w:p>
      <w:r>
        <w:t>2.829</w:t>
      </w:r>
    </w:p>
    <w:p>
      <w:r>
        <w:t>2.829</w:t>
      </w:r>
    </w:p>
    <w:p>
      <w:r>
        <w:t>51.451</w:t>
      </w:r>
    </w:p>
    <w:p>
      <w:r>
        <w:t>*</w:t>
      </w:r>
    </w:p>
    <w:p>
      <w:r>
        <w:t>Dự án giảm vốn</w:t>
      </w:r>
    </w:p>
    <w:p>
      <w:r>
        <w:t>-</w:t>
      </w:r>
    </w:p>
    <w:p>
      <w:r>
        <w:t>Đường Trần Bình Trọng (đoạn từ Đập ngăn mặn sông Hiếu đến QL.9)</w:t>
      </w:r>
    </w:p>
    <w:p>
      <w:r>
        <w:t>2323/QĐ-UBND ngày 18/8/2020; 2940/QĐ-UBND ngày 16/11/2022</w:t>
      </w:r>
    </w:p>
    <w:p>
      <w:r>
        <w:t>63.100</w:t>
      </w:r>
    </w:p>
    <w:p>
      <w:r>
        <w:t>63.100</w:t>
      </w:r>
    </w:p>
    <w:p>
      <w:r>
        <w:t>46.951</w:t>
      </w:r>
    </w:p>
    <w:p>
      <w:r>
        <w:t>2.829</w:t>
      </w:r>
    </w:p>
    <w:p>
      <w:r>
        <w:t>44.122</w:t>
      </w:r>
    </w:p>
    <w:p>
      <w:r>
        <w:t>*</w:t>
      </w:r>
    </w:p>
    <w:p>
      <w:r>
        <w:t>Dự án tăng vốn</w:t>
      </w:r>
    </w:p>
    <w:p>
      <w:r>
        <w:t>-</w:t>
      </w:r>
    </w:p>
    <w:p>
      <w:r>
        <w:t>Đường Trường Chinh, thành phố Đông Hà (đoạn từ đường Lê Lợi đến đường Hùng Vương)</w:t>
      </w:r>
    </w:p>
    <w:p>
      <w:r>
        <w:t>2335/QĐ-UBND ngày 04/9/2019; 3130/QĐ-UBND ngày 18/11/2019</w:t>
      </w:r>
    </w:p>
    <w:p>
      <w:r>
        <w:t>14.622</w:t>
      </w:r>
    </w:p>
    <w:p>
      <w:r>
        <w:t>14.622</w:t>
      </w:r>
    </w:p>
    <w:p>
      <w:r>
        <w:t>4.500</w:t>
      </w:r>
    </w:p>
    <w:p>
      <w:r>
        <w:t>2.829</w:t>
      </w:r>
    </w:p>
    <w:p>
      <w:r>
        <w:t>7.329</w:t>
      </w:r>
    </w:p>
    <w:p>
      <w:r>
        <w:t>B</w:t>
      </w:r>
    </w:p>
    <w:p>
      <w:r>
        <w:t>NGUỒN ĐẤU GIÁ, ĐẤU THẦU CÁC KHU ĐẤT CHO NHÀ ĐẦU TƯ SỬ DỤNG</w:t>
      </w:r>
    </w:p>
    <w:p>
      <w:r>
        <w:t>330.620</w:t>
      </w:r>
    </w:p>
    <w:p>
      <w:r>
        <w:t>35.800</w:t>
      </w:r>
    </w:p>
    <w:p>
      <w:r>
        <w:t>35.800</w:t>
      </w:r>
    </w:p>
    <w:p>
      <w:r>
        <w:t>330.620</w:t>
      </w:r>
    </w:p>
    <w:p>
      <w:r>
        <w:t>*</w:t>
      </w:r>
    </w:p>
    <w:p>
      <w:r>
        <w:t>Dự án giảm vốn</w:t>
      </w:r>
    </w:p>
    <w:p>
      <w:r>
        <w:t>-</w:t>
      </w:r>
    </w:p>
    <w:p>
      <w:r>
        <w:t>Giải phóng mặt bằng để thực hiện dự án nâng cấp, mở rộng quốc lộ 9 đoạn từ Quốc lộ 1 đến cảng Cửa Việt</w:t>
      </w:r>
    </w:p>
    <w:p>
      <w:r>
        <w:t>38/NQ-HĐND ngày 14/7/2022</w:t>
      </w:r>
    </w:p>
    <w:p>
      <w:r>
        <w:t>345.355</w:t>
      </w:r>
    </w:p>
    <w:p>
      <w:r>
        <w:t>345.355</w:t>
      </w:r>
    </w:p>
    <w:p>
      <w:r>
        <w:t>330.620</w:t>
      </w:r>
    </w:p>
    <w:p>
      <w:r>
        <w:t>35.800</w:t>
      </w:r>
    </w:p>
    <w:p>
      <w:r>
        <w:t>294.820</w:t>
      </w:r>
    </w:p>
    <w:p>
      <w:r>
        <w:t>Dự án tăng vốn</w:t>
      </w:r>
    </w:p>
    <w:p>
      <w:r>
        <w:t>-</w:t>
      </w:r>
    </w:p>
    <w:p>
      <w:r>
        <w:t>Tuyến đường kết nối từ cổng phụ Trung tâm hành hương đức mẹ La Vang đến cụm công nghiệp Hải Lệ và bãi đổ xe số 01 theo quy hoạch đô thị La Vang</w:t>
      </w:r>
    </w:p>
    <w:p>
      <w:r>
        <w:t>108/NQ-HĐND ngày 07/12/2023</w:t>
      </w:r>
    </w:p>
    <w:p>
      <w:r>
        <w:t>35.800</w:t>
      </w:r>
    </w:p>
    <w:p>
      <w:r>
        <w:t>35.800</w:t>
      </w:r>
    </w:p>
    <w:p>
      <w:r>
        <w:t>0</w:t>
      </w:r>
    </w:p>
    <w:p>
      <w:r>
        <w:t>35.800</w:t>
      </w:r>
    </w:p>
    <w:p>
      <w:r>
        <w:t>35.800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