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học phí đối với cơ sở giáo dục mầm non, giáo dục phổ thông công lập và mức hỗ trợ học phí đối với trẻ em mầm non, học sinh dân lập, tư thục từ năm học 2025 - 2026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11/2025/NQ-HĐND</w:t>
      </w:r>
    </w:p>
    <w:p>
      <w:r>
        <w:t>Cần Thơ, ngày 14 tháng 11 năm 2025</w:t>
      </w:r>
    </w:p>
    <w:p>
      <w:r>
        <w:t>NGHỊ QUYẾT</w:t>
      </w:r>
    </w:p>
    <w:p>
      <w:r>
        <w:t>QUY ĐỊNH MỨC HỌC PHÍ ĐỐI VỚI CƠ SỞ GIÁO DỤC MẦM NON, GIÁO DỤC PHỔ THÔNG CÔNG LẬP VÀ MỨC HỖ TRỢ HỌC PHÍ ĐỐI VỚI TRẺ EM MẦM NON, HỌC SINH DÂN LẬP, TƯ THỤC TỪ NĂM HỌC 2025 - 2026 TRÊN ĐỊA BÀN THÀNH PHỐ CẦN THƠ</w:t>
      </w:r>
    </w:p>
    <w:p>
      <w:r>
        <w:t>Căn cứ Luật Tổ chức chính quyền địa phương số  72/2025/QH15 ;</w:t>
      </w:r>
    </w:p>
    <w:p>
      <w:r>
        <w:t>Căn cứ Luật Giáo dục số 43/2019/QH14;</w:t>
      </w:r>
    </w:p>
    <w:p>
      <w:r>
        <w:t>Căn cứ Nghị quyết số 217/2025/QH15 ngày 26 tháng 6 năm 2025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Xét Tờ trình số 303/TTr-UBND ngày 07 tháng 11 năm 2025 của Ủy ban nhân dân thành phố về dự thảo Nghị quyết quy định mức học phí đối với cơ sở giáo dục mầm non, giáo dục phổ thông công lập và mức hỗ trợ học phí đối với trẻ em, học sinh dân lập, tư thục từ năm học 2025 - 2026 trên địa bàn thành phố Cần Thơ; Báo cáo thẩm tra của Ban Văn hóa - Xã hội Hội đồng nhân dân thành phố; ý kiến thảo luận của đại biểu Hội đồng nhân dân thành phố tại kỳ họp;</w:t>
      </w:r>
    </w:p>
    <w:p>
      <w:r>
        <w:t>Hội đồng nhân dân ban hành Nghị quyết quy định mức học phí đối với cơ sở giáo dục mầm non, giáo dục phổ thông công lập và mức hỗ trợ học phí đối với trẻ em, học sinh dân lập, tư thục từ năm học 2025 - 2026 trên địa bàn thành phố Cần Thơ.</w:t>
      </w:r>
    </w:p>
    <w:p>
      <w:r>
        <w:t>Điều 1. Phạm vi điều chỉnh, đối tượng áp dụng</w:t>
      </w:r>
    </w:p>
    <w:p>
      <w:r>
        <w:t>1. Phạm vi điều chỉnh</w:t>
      </w:r>
    </w:p>
    <w:p>
      <w:r>
        <w:t>Nghị quyết này quy định mức học phí theo vùng đối với cơ sở giáo dục mầm non, giáo dục phổ thông công lập chưa tự đảm bảo chi thường xuyên thuộc thẩm quyền quản lý và mức hỗ trợ học phí đối với trẻ em mầm non, học sinh phổ thông, người học theo chương trình giáo dục phổ thông trong cơ sở giáo dục dân lập, tư thục từ năm học 2025 - 2026 trên địa bàn thành phố Cần Thơ.</w:t>
      </w:r>
    </w:p>
    <w:p>
      <w:r>
        <w:t>2. Đối tượng áp dụng</w:t>
      </w:r>
    </w:p>
    <w:p>
      <w:r>
        <w:t>Nghị quyết này áp dụng đối với cơ sở giáo dục mầm non, giáo dục phổ thông công lập chưa tự đảm bảo chi thường xuyên; trẻ em mầm non, học sinh phổ thông, người học theo chương trình giáo dục phổ thông trong cơ sở giáo dục dân lập, tư thục.</w:t>
      </w:r>
    </w:p>
    <w:p>
      <w:r>
        <w:t>Điều 2. Mức học phí</w:t>
      </w:r>
    </w:p>
    <w:p>
      <w:r>
        <w:t>1. Mức học phí đối với cơ sở giáo dục mầm non, giáo dục phổ thông công lập chưa tự bảo đảm chi thường xuyên thực hiện theo vùng như sau:</w:t>
      </w:r>
    </w:p>
    <w:p>
      <w:r>
        <w:t>Đơn vị tính: đồng/tháng/học sinh</w:t>
      </w:r>
    </w:p>
    <w:p>
      <w:r>
        <w:t>Bậc học/cấp học</w:t>
      </w:r>
    </w:p>
    <w:p>
      <w:r>
        <w:t>Phường</w:t>
      </w:r>
    </w:p>
    <w:p>
      <w:r>
        <w:t>Xã</w:t>
      </w:r>
    </w:p>
    <w:p>
      <w:r>
        <w:t>Mầm non</w:t>
      </w:r>
    </w:p>
    <w:p>
      <w:r>
        <w:t>100.000</w:t>
      </w:r>
    </w:p>
    <w:p>
      <w:r>
        <w:t>90.000</w:t>
      </w:r>
    </w:p>
    <w:p>
      <w:r>
        <w:t>Tiểu học</w:t>
      </w:r>
    </w:p>
    <w:p>
      <w:r>
        <w:t>100.000</w:t>
      </w:r>
    </w:p>
    <w:p>
      <w:r>
        <w:t>90.000</w:t>
      </w:r>
    </w:p>
    <w:p>
      <w:r>
        <w:t>Trung học cơ sở</w:t>
      </w:r>
    </w:p>
    <w:p>
      <w:r>
        <w:t>120.000</w:t>
      </w:r>
    </w:p>
    <w:p>
      <w:r>
        <w:t>100.000</w:t>
      </w:r>
    </w:p>
    <w:p>
      <w:r>
        <w:t>Trung học phổ thông</w:t>
      </w:r>
    </w:p>
    <w:p>
      <w:r>
        <w:t>140.000</w:t>
      </w:r>
    </w:p>
    <w:p>
      <w:r>
        <w:t>120.000</w:t>
      </w:r>
    </w:p>
    <w:p>
      <w:r>
        <w:t>2. Mức học phí theo hình thức học trực tuyến (học Online) bằng 75% mức học phí quy định tại khoản 1 Điều này.</w:t>
      </w:r>
    </w:p>
    <w:p>
      <w:r>
        <w:t>3. Mức học phí quy định tại Điều này là cơ sở để thực hiện hỗ trợ học phí đối với trẻ em mầm non, học sinh phổ thông, người học chương trình giáo dục phổ thông tại cơ sở giáo dục dân lập, tư thục và mức ngân sách nhà nước cấp bù khi thực hiện chính sách miễn học phí đối với trẻ em mầm non, học sinh phổ thông, người học chương trình giáo dục phổ thông trong cơ sở giáo dục công lập.</w:t>
      </w:r>
    </w:p>
    <w:p>
      <w:r>
        <w:t>Điều 3. Mức hỗ trợ học phí</w:t>
      </w:r>
    </w:p>
    <w:p>
      <w:r>
        <w:t>Mức hỗ trợ học phí đối với trẻ em mầm non, học sinh phổ thông, người học theo chương trình giáo dục phổ thông trong cơ sở giáo dục dân lập, tư thục bằng 100% mức học phí quy định tại Điều 2 Nghị quyết này.</w:t>
      </w:r>
    </w:p>
    <w:p>
      <w:r>
        <w:t>Điều 4. Kinh phí thực hiện</w:t>
      </w:r>
    </w:p>
    <w:p>
      <w:r>
        <w:t>Kinh phí thực hiện do ngân sách nhà nước bảo đảm theo quy định của pháp luật về phân cấp quản lý ngân sách.</w:t>
      </w:r>
    </w:p>
    <w:p>
      <w:r>
        <w:t>Điều 5. Tổ chức thực hiện</w:t>
      </w:r>
    </w:p>
    <w:p>
      <w:r>
        <w:t>1. Hội đồng nhân dân giao Ủy ban nhân dân thành phố tổ chức thực hiện Nghị quyết này theo chức năng, nhiệm vụ, quyền hạn được pháp luật quy định.</w:t>
      </w:r>
    </w:p>
    <w:p>
      <w:r>
        <w:t>2 .  Hội đồng nhân dân giao Thường trực Hội đồng nhân dân, các Ban của Hội đồng nhân dân, Tổ đại biểu Hội đồng nhân dân và đại biểu Hội đồng nhân dân thành phố giám sát việc thực hiện Nghị quyết này.</w:t>
      </w:r>
    </w:p>
    <w:p>
      <w:r>
        <w:t>Điều 6. Hiệu lực thi hành</w:t>
      </w:r>
    </w:p>
    <w:p>
      <w:r>
        <w:t>Nghị quyết này có hiệu lực thi hành kể từ ngày 14 tháng 11 năm 2025.</w:t>
      </w:r>
    </w:p>
    <w:p>
      <w:r>
        <w:t>Nghị quyết này đã được Hội đồng nhân dân thành phố Cần Thơ khóa X, nhiệm kỳ 2021 - 2026, Kỳ họp thứ Sáu thông qua ngày 14 tháng 11 năm 2025./.</w:t>
      </w:r>
    </w:p>
    <w:p>
      <w:r>
        <w:t>Nơi nhận:</w:t>
      </w:r>
    </w:p>
    <w:p>
      <w:r>
        <w:t>- Ủy ban Thường vụ Quốc hội;</w:t>
      </w:r>
    </w:p>
    <w:p>
      <w:r>
        <w:t>- Chính phủ;</w:t>
      </w:r>
    </w:p>
    <w:p>
      <w:r>
        <w:t>- Bộ Tư pháp (Cục KTVB và QLXLVPHC);</w:t>
      </w:r>
    </w:p>
    <w:p>
      <w:r>
        <w:t>- Bộ Giáo dục và Đào tạo;</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Trung tâm điều hành đô thị thông minh;</w:t>
      </w:r>
    </w:p>
    <w:p>
      <w:r>
        <w:t>- TT. Lưu trữ lịch sử thành phố;</w:t>
      </w:r>
    </w:p>
    <w:p>
      <w:r>
        <w:t>- Báo và Phát thanh, Truyền hình Cần Thơ;</w:t>
      </w:r>
    </w:p>
    <w:p>
      <w:r>
        <w:t>- Lưu: VT.</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