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bãi bỏ Nghị quyết 140/2013/NQ-HĐND quy định chế độ hỗ trợ một lần đối với cán bộ được điều động, luân chuyển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11/2024/NQ-HĐND</w:t>
      </w:r>
    </w:p>
    <w:p>
      <w:r>
        <w:t>Đồng Tháp, ngày 07 tháng 10 năm 2024</w:t>
      </w:r>
    </w:p>
    <w:p>
      <w:r>
        <w:t>NGHỊ QUYẾT</w:t>
      </w:r>
    </w:p>
    <w:p>
      <w:r>
        <w:t>BÃI BỎ NGHỊ QUYẾT SỐ 140/2013/NQ-HĐND NGÀY 05 THÁNG 12 NĂM 2013 CỦA HỘI ĐỒNG NHÂN DÂN TỈNH VỀ VIỆC QUY ĐỊNH CHẾ ĐỘ HỖ TRỢ MỘT LẦN ĐỐI VỚI CÁN BỘ ĐƯỢC ĐIỀU ĐỘNG, LUÂN CHUYỂN TRÊN ĐỊA BÀN TỈNH ĐỒNG THÁP</w:t>
      </w:r>
    </w:p>
    <w:p>
      <w:r>
        <w:t>HỘI ĐỒNG NHÂN DÂN TỈNH ĐỒNG THÁP</w:t>
      </w:r>
    </w:p>
    <w:p>
      <w:r>
        <w:t>KHÓA X - KỲ HỌP ĐỘT XUẤT LẦN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186/TTr-UBND ngày 26 tháng 9 năm 2024 của Ủy ban nhân dân Tỉnh về dự thảo Nghị quyết bãi bỏ Nghị quyết số 140/2013/NQ-HĐND ngày  05 tháng 12 năm 2013 của Hội đồng nhân dân Tỉnh về việc quy định chế độ hỗ trợ một lần đối với cán bộ được điều động, luân chuyển trên địa bàn tỉnh Đồng Tháp ;  Báo cáo thẩm tra của Ban Pháp chế Hội đồng nhân dân Tỉnh;  ý kiến thảo luận của đại biểu Hội đồng nhân dân tại kỳ họp.</w:t>
      </w:r>
    </w:p>
    <w:p>
      <w:r>
        <w:t>QUYẾT NGHỊ:</w:t>
      </w:r>
    </w:p>
    <w:p>
      <w:r>
        <w:t>Điều 1 . Bãi bỏ toàn bộ Nghị quyết số 140/2013/NQ-HĐND ngày  05 tháng 12 năm 2013 của Hội đồng nhân dân Tỉnh về việc quy định chế độ hỗ trợ một lần đối với cán bộ được điều động, luân chuyển trên địa bàn tỉnh Đồng Tháp .</w:t>
      </w:r>
    </w:p>
    <w:p>
      <w:r>
        <w:t>Điều 2. Điều khoản thi hành</w:t>
      </w:r>
    </w:p>
    <w:p>
      <w:r>
        <w:t>Nghị quyết này đã được Hội đồng nhân dân tỉnh Đồng Tháp Khóa X, Kỳ họp đột xuất lần thứ chín thông qua ngày 07 tháng 10 năm 2024 và có hiệu lực từ ngày 17 tháng 10 năm 2024./.</w:t>
      </w:r>
    </w:p>
    <w:p>
      <w:r>
        <w:t>Nơi nhận:</w:t>
      </w:r>
    </w:p>
    <w:p>
      <w:r>
        <w:t>- Ủy ban Thường vụ Quốc Hội;</w:t>
      </w:r>
    </w:p>
    <w:p>
      <w:r>
        <w:t>- Chính phủ;</w:t>
      </w:r>
    </w:p>
    <w:p>
      <w:r>
        <w:t>- Bộ Tư   pháp (Cục Kiểm tra văn bản QPPL);</w:t>
      </w:r>
    </w:p>
    <w:p>
      <w:r>
        <w:t>- TT.TU,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