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109/2024/NQ-HĐND bãi bỏ Nghị quyết 12/2005/NQ-HĐND hỗ trợ kinh phí cho doanh nghiệp thuộc tỉnh Gia Lai tham dự Hội chợ triển lãm trong và ngoài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109/2024/NQ-HĐND</w:t>
      </w:r>
    </w:p>
    <w:p>
      <w:r>
        <w:t>Gia Lai, ngày 11 tháng 12 năm 2024</w:t>
      </w:r>
    </w:p>
    <w:p>
      <w:r>
        <w:t>NGHỊ QUYẾT</w:t>
      </w:r>
    </w:p>
    <w:p>
      <w:r>
        <w:t>BÃI BỎ NGHỊ QUYẾT SỐ 12/2005/NQ-HĐND NGÀY 15 THÁNG 7 NĂM 2005 CỦA HỘI ĐỒNG NHÂN DÂN TỈNH GIA LAI VỀ VIỆC HỖ TRỢ KINH PHÍ CHO CÁC DOANH NGHIỆP THUỘC TỈNH THAM DỰ HỘI CHỢ TRIỂN LÃM TRONG VÀ NGOÀI NƯỚC</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2686/TTr-UBND ngày 18 tháng 11 năm 2024 của Ủy ban nhân dân tỉnh Gia Lai dự thảo Nghị quyết bãi bỏ Nghị quyết số 12/2005/NQ-HĐND ngày 15 tháng 7 năm 2005 của Hội đồng nhân dân tỉnh Gia Lai về việc hỗ trợ kinh phí cho các doanh nghiệp thuộc tỉnh tham dự Hội chợ triển lãm trong và ngoài nước; Báo cáo thẩm tra số 570/BC-BKTNS ngày 02 tháng 12     năm 2024 của Ban Kinh tế - Ngân sách Hội đồng nhân dân tỉnh và ý kiến thảo luận của đại biểu Hội đồng nhân dân tại kỳ họp.</w:t>
      </w:r>
    </w:p>
    <w:p>
      <w:r>
        <w:t>QUYẾT NGHỊ:</w:t>
      </w:r>
    </w:p>
    <w:p>
      <w:r>
        <w:t>Điều 1. Bãi bỏ toàn bộ Nghị quyết số 12/2005/NQ-HĐND ngày 15 tháng 7 năm 2005 của Hội đồng nhân dân tỉnh Gia Lai về việc hỗ trợ kinh phí cho các doanh nghiệp thuộc tỉnh tham dự Hội chợ triển lãm trong và ngoài nước</w:t>
      </w:r>
    </w:p>
    <w:p>
      <w:r>
        <w:t>Bãi bỏ toàn bộ Nghị quyết số 12/2005/NQ-HĐND ngày 15 tháng 7 năm 2005 của Hội đồng nhân dân tỉnh Gia Lai về việc hỗ trợ kinh phí cho các doanh nghiệp thuộc tỉnh tham dự Hội chợ triển lãm trong và ngoài nước.</w:t>
      </w:r>
    </w:p>
    <w:p>
      <w:r>
        <w:t>Điều 2. Điều khoản thi hành</w:t>
      </w:r>
    </w:p>
    <w:p>
      <w:r>
        <w:t>Nghị quyết này đã được Hội đồng nhân dân tỉnh Gia Lai khóa XII, Kỳ họp thứ Hai mươi bốn thông qua ngày 11 tháng 12 năm 2024 và có hiệu lực từ ngày 21 tháng 12 năm 2024./.</w:t>
      </w:r>
    </w:p>
    <w:p>
      <w:r>
        <w:t>Nơi nhận:</w:t>
      </w:r>
    </w:p>
    <w:p>
      <w:r>
        <w:t>- Ủy ban Thường vụ Quốc hội;</w:t>
      </w:r>
    </w:p>
    <w:p>
      <w:r>
        <w:t>- Văn phòng Chính phủ;</w:t>
      </w:r>
    </w:p>
    <w:p>
      <w:r>
        <w:t>- Các Bộ: Tài chính; Tư pháp;</w:t>
      </w:r>
    </w:p>
    <w:p>
      <w:r>
        <w:t>- Vụ Pháp chế - Bộ Tài chính;</w:t>
      </w:r>
    </w:p>
    <w:p>
      <w:r>
        <w:t>- Cục Kiểm tra văn bản QPPL - Bộ Tư pháp;</w:t>
      </w:r>
    </w:p>
    <w:p>
      <w:r>
        <w:t>- Thường trực Tỉnh ủy; Ủy ban nhân dân tỉnh;</w:t>
      </w:r>
    </w:p>
    <w:p>
      <w:r>
        <w:t>- Đoàn Đại biểu Quốc hội tỉnh; Ủy ban MTTQ</w:t>
      </w:r>
    </w:p>
    <w:p>
      <w:r>
        <w:t>Việt Nam tỉnh;</w:t>
      </w:r>
    </w:p>
    <w:p>
      <w:r>
        <w:t>- Ủy ban Kiểm tra Tỉnh ủy; Ban Tuyên giáo Tỉnh ủy;</w:t>
      </w:r>
    </w:p>
    <w:p>
      <w:r>
        <w:t>- Đại biểu Hội đồng nhân dân tỉnh;</w:t>
      </w:r>
    </w:p>
    <w:p>
      <w:r>
        <w:t>- Các sở, ban, ngành, đoàn thể cấp tỉnh;</w:t>
      </w:r>
    </w:p>
    <w:p>
      <w:r>
        <w:t>- Các VP: Tỉnh ủy; Đoàn ĐBQH và HĐND tỉnh;</w:t>
      </w:r>
    </w:p>
    <w:p>
      <w:r>
        <w:t>UBND tỉnh;</w:t>
      </w:r>
    </w:p>
    <w:p>
      <w:r>
        <w:t>- HĐND, UBND các huyện, thị xã, thành phố;</w:t>
      </w:r>
    </w:p>
    <w:p>
      <w:r>
        <w:t>- Báo Gia Lai; Đài Phát thanh - Truyền hình tỉnh;</w:t>
      </w:r>
    </w:p>
    <w:p>
      <w:r>
        <w:t>- Lưu: VT -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