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106/NQ-HĐND năm 2024 thông qua Chương trình phát triển đô thị tỉnh Bình Định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106/NQ-HĐND</w:t>
      </w:r>
    </w:p>
    <w:p>
      <w:r>
        <w:t>Bình Định, ngày 12 tháng 12 năm 2024</w:t>
      </w:r>
    </w:p>
    <w:p>
      <w:r>
        <w:t>NGHỊ QUYẾT</w:t>
      </w:r>
    </w:p>
    <w:p>
      <w:r>
        <w:t>VỀ VIỆC THÔNG QUA CHƯƠNG TRÌNH PHÁT TRIỂN ĐÔ THỊ TỈNH BÌNH ĐỊNH ĐẾN NĂM 2035</w:t>
      </w:r>
    </w:p>
    <w:p>
      <w:r>
        <w:t>HỘI ĐỒNG NHÂN DÂN TỈNH BÌNH ĐỊNH 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 Luật Sửa đổi, bổ sung một số điều của 37 Luật có liên quan đến quy hoạch ngày 20 tháng 11 năm 2018;</w:t>
      </w:r>
    </w:p>
    <w:p>
      <w:r>
        <w:t>Căn cứ Nghị định số 11/2013/NĐ-CP ngày 14 tháng 01 năm 2013 của Chính phủ về quản lý đầu tư phát triển đô thị; Nghị định số 35/2023/NĐ-CP ngày 20 tháng 6 năm 2023 về việc sửa đổi, bổ sung một số điều của các Nghị định thuộc lĩnh vực quản lý nhà nước của Bộ Xây dựng;</w:t>
      </w:r>
    </w:p>
    <w:p>
      <w:r>
        <w:t>Căn cứ Quyết định số 241/QĐ-TTg ngày 24 tháng 02 năm 2021 của Thủ tướng Chính phủ phê duyệt Kế hoạch phân loại đô thị toàn quốc giai đoạn 2021-2030;</w:t>
      </w:r>
    </w:p>
    <w:p>
      <w:r>
        <w:t>Căn cứ Quyết định số 891/QĐ-TTg ngày 22 tháng 8 năm 2024 của Thủ tướng Chính phủ phê duyệt Quy hoạch hệ thống đô thị và nông thôn thời kỳ 2021-2030, tầm nhìn đến 2050;</w:t>
      </w:r>
    </w:p>
    <w:p>
      <w:r>
        <w:t>Căn cứ Quyết định số 1619/QĐ-TTg ngày 14 tháng 12 năm 2023 của Thủ tướng Chính phủ phê duyệt Quy hoạch tỉnh Bình Định thời kỳ 2021-2030, tầm nhìn đến năm 2050;</w:t>
      </w:r>
    </w:p>
    <w:p>
      <w:r>
        <w:t>Xét Tờ trình số 337/TTr-UBND ngày 29 tháng 11 năm 2024 của Ủy ban nhân dân tỉnh Bình Định về việc đề nghị thông qua Chương trình phát triển đô thị tỉnh Bình Định đến năm 2035; Báo cáo thẩm tra số 160/BC-KTNS ngày 08 tháng 12 năm 2024 của Ban Kinh tế - Ngân sách Hội đồng nhân dân tỉnh; ý kiến thảo luận của đại biểu Hội đồng nhân dân tại kỳ họp.</w:t>
      </w:r>
    </w:p>
    <w:p>
      <w:r>
        <w:t>QUYẾT NGHỊ:</w:t>
      </w:r>
    </w:p>
    <w:p>
      <w:r>
        <w:t>Điều 1.  Nhất trí thông qua Chương trình phát triển đô thị tỉnh Bình Định đến năm 2035, với các nội dung chủ yếu sau:</w:t>
      </w:r>
    </w:p>
    <w:p>
      <w:r>
        <w:t>1. Phạm vi nghiên cứu lập Chương trình:  Toàn bộ ranh giới quản lý hành chính của tỉnh Bình Định với tổng diện tích tự nhiên là 6.066,4km², bao gồm 11 đơn vị hành chính: thành phố Quy Nhơn, thị xã An Nhơn, thị xã Hoài Nhơn và các huyện An Lão, Hoài Ân, Phù Mỹ, Phù Cát, Tây Sơn, Vĩnh Thạnh, Vân Canh và Tuy Phước.</w:t>
      </w:r>
    </w:p>
    <w:p>
      <w:r>
        <w:t>2. Quan điểm và mục tiêu:</w:t>
      </w:r>
    </w:p>
    <w:p>
      <w:r>
        <w:t>2.1. Quan điểm:</w:t>
      </w:r>
    </w:p>
    <w:p>
      <w:r>
        <w:t>Chương trình phát triển đô thị tỉnh Bình Định đến năm 2035 phù hợp theo định hướng Kế hoạch phân loại đô thị toàn quốc giai đoạn 2021-2030 được Thủ tướng Chính phủ phê duyệt tại Quyết định số 241/QĐ-TTg ngày 24 tháng 02 năm 2021; Quy hoạch tỉnh Bình Định thời kỳ 2021 - 2030, tầm nhìn đến năm 2050 đã được Thủ tướng Chính phủ phê duyệt tại Quyết định số 1619/QĐ-TTg ngày 14 tháng 12 năm 2023 và Quy hoạch hệ thống đô thị và nông thôn thời kỳ 2021-2030, tầm nhìn đến 2050 đã được Thủ tướng Chính phủ phê duyệt tại Quyết định số 891/QĐ-TTg ngày 22 tháng 8 năm 2024.</w:t>
      </w:r>
    </w:p>
    <w:p>
      <w:r>
        <w:t>2.2. Mục tiêu tổng quát:</w:t>
      </w:r>
    </w:p>
    <w:p>
      <w:r>
        <w:t>- Cụ thể hóa các chỉ tiêu phát triển đô thị tỉnh Bình Định đến năm 2035 theo Nghị quyết số 06-NQ/TW ngày 24 tháng 01 năm 2022 của Bộ Chính trị về Quy hoạch, xây dựng, quản lý và phát triển bền vững đô thị Việt Nam đến năm 2030, tầm nhìn đến năm 2045; Nghị quyết số 148/NQ-CP ngày 11 tháng 11 năm 2022 của Chính phủ ban hành Chương trình hành động của Chính phủ thực hiện Nghị quyết số 06-NQ/TW ngày 24 tháng 01 năm 2022 của Bộ Chính trị; Chương trình hành động số 21/CTr-TU ngày 20 tháng 3 năm 2023 của Ban Thường vụ Tỉnh ủy và các quy định có liên quan.</w:t>
      </w:r>
    </w:p>
    <w:p>
      <w:r>
        <w:t>- Đẩy nhanh tốc độ và nâng cao chất lượng đô thị hóa, hình thành một số đô thị, chuỗi đô thị động lực có tính liên kết với cả vùng, khu vực và cả nước; Kết cấu cơ sở hạ tầng đô thị, nhất là hạ tầng kỹ thuật khung và hạ tầng xã hội thiết yếu được đầu tư xây dựng và phát triển đồng bộ, hiện đại; Kinh tế khu vực đô thị tăng trưởng nhanh, hiệu quả, bền vững và là trụ cột trong phát triển kinh tế - xã hội toàn tỉnh; Phát triển kiến trúc đô thị hiện đại, xanh, thông minh, giàu bản sắc, các yếu tố văn hóa đặc trưng được giữ gìn và phát huy.</w:t>
      </w:r>
    </w:p>
    <w:p>
      <w:r>
        <w:t>- Làm cơ sở cho việc đầu tư phát triển đô thị, xác định khu vực ưu tiên đầu tư phát triển đô thị theo quy hoạch và kế hoạch cho từng giai đoạn 5 năm và 10 năm; triển khai các nhiệm vụ và giải pháp thực hiện cho từng giai đoạn, đề xuất cơ chế chính sách, thu hút nguồn vốn và huy động các nguồn lực đầu tư theo mục tiêu xây dựng đô thị trong quy hoạch đã được phê duyệt.</w:t>
      </w:r>
    </w:p>
    <w:p>
      <w:r>
        <w:t>2.3. Mục tiêu cụ thể:</w:t>
      </w:r>
    </w:p>
    <w:p>
      <w:r>
        <w:t>2.3.1. Giai đoạn đến năm 2025:</w:t>
      </w:r>
    </w:p>
    <w:p>
      <w:r>
        <w:t>a) Hệ thống đô thị tỉnh Bình Định có 21 đô thị: 01 đô thị loại I (thành phố Quy Nhơn), 02 đô thị loại III (thành phố An Nhơn, thị xã Hoài Nhơn), 01 đô thị loại IV (đô thị Tây Sơn), 17 đô thị loại V (thị trấn Tuy Phước, thị trấn Diêu Trì, đô thị Phước Lộc, đô thị Phước Hòa, đô thị Phước Sơn, thị trấn Phù Mỹ, thị trấn Bình Dương, thị trấn Mỹ Chánh, đô thị Mỹ Thành, thị trấn Ngô Mây, thị trấn Cát Tiến, thị trấn Cát Khánh, thị trấn Vân Canh, thị trấn An Lão, thị trấn An Hòa, thị trấn Tăng Bạt Hổ, thị trấn Vĩnh Thạnh).</w:t>
      </w:r>
    </w:p>
    <w:p>
      <w:r>
        <w:t>b) Các chỉ tiêu chủ yếu:</w:t>
      </w:r>
    </w:p>
    <w:p>
      <w:r>
        <w:t>- Tỷ lệ đô thị hóa toàn tỉnh đến năm 2025 đạt trên 55%.</w:t>
      </w:r>
    </w:p>
    <w:p>
      <w:r>
        <w:t>- Tỷ lệ đất xây dựng đô thị trên tổng diện tích đất tự nhiên đạt 10%.</w:t>
      </w:r>
    </w:p>
    <w:p>
      <w:r>
        <w:t>- Tỷ lệ đất giao thông trên đất xây dựng đô thị đạt 11%.</w:t>
      </w:r>
    </w:p>
    <w:p>
      <w:r>
        <w:t>- Diện tích cây xanh đô thị bình quân trên mỗi người dân đạt 6m².</w:t>
      </w:r>
    </w:p>
    <w:p>
      <w:r>
        <w:t>- Tỷ lệ người dân đô thị sử dụng nước sạch tập trung đạt 90%.</w:t>
      </w:r>
    </w:p>
    <w:p>
      <w:r>
        <w:t>- Diện tích sàn nhà ở bình quân đầu người tại khu vực đô thị đạt 30m².</w:t>
      </w:r>
    </w:p>
    <w:p>
      <w:r>
        <w:t>2.3.2. Giai đoạn năm 2030:</w:t>
      </w:r>
    </w:p>
    <w:p>
      <w:r>
        <w:t>a) Hệ thống đô thị tỉnh Bình Định đến năm 2030 có 21 đô thị: 01 đô thị loại I (thành phố Quy Nhơn), 02 đô thị loại III (thành phố An Nhơn, thành phố Hoài Nhơn), 03 đô thị loại IV (thị xã Tây Sơn, thị xã Tuy Phước, thị trấn Cát Tiến), 15 đô thị loại V (thị trấn Vĩnh Thạnh, thị trấn Vân Canh, thị trấn An Lão, thị trấn Tăng Bạt Hổ, thị trấn Phù Mỹ, thị trấn Bình Dương, thị trấn Ngô Mây, thị trấn Cát Khánh, thị trấn An Hòa, đô thị Mỹ Chánh, đô thị Canh Vinh, đô thị Mỹ Thành, đô thị Mỹ An, đô thị Cát Hanh, đô thị Ân Tường Tây).</w:t>
      </w:r>
    </w:p>
    <w:p>
      <w:r>
        <w:t>b) Các chỉ tiêu chủ yếu:</w:t>
      </w:r>
    </w:p>
    <w:p>
      <w:r>
        <w:t>- Tỷ lệ đô thị hóa toàn tỉnh đến năm 2030 đạt trên 60%.</w:t>
      </w:r>
    </w:p>
    <w:p>
      <w:r>
        <w:t>- Tỷ lệ đất xây dựng đô thị trên tổng diện tích đất tự nhiên đạt 11%.</w:t>
      </w:r>
    </w:p>
    <w:p>
      <w:r>
        <w:t>- Tỷ lệ đất giao thông trên đất xây dựng đô thị đạt 16%.</w:t>
      </w:r>
    </w:p>
    <w:p>
      <w:r>
        <w:t>- Diện tích cây xanh đô thị bình quân trên mỗi người dân đạt 10m².</w:t>
      </w:r>
    </w:p>
    <w:p>
      <w:r>
        <w:t>- Tỷ lệ người dân đô thị sử dụng nước sạch tập trung đạt 95%.</w:t>
      </w:r>
    </w:p>
    <w:p>
      <w:r>
        <w:t>- Diện tích sàn nhà ở bình quân đầu người tại khu vực đô thị đạt 33m².</w:t>
      </w:r>
    </w:p>
    <w:p>
      <w:r>
        <w:t>2.3.3. Giai đoạn năm 2035:</w:t>
      </w:r>
    </w:p>
    <w:p>
      <w:r>
        <w:t>a) Hệ thống đô thị tỉnh Bình Định đến năm 2035 có 18 đô thị: 01 đô thị loại I (thành phố Quy Nhơn), 02 đô thị loại III (thành phố An Nhơn, thành phố Hoài Nhơn), 03 đô thị loại IV (thị xã Tây Sơn, thị xã Tuy Phước, thị xã Phù Cát (*) , 12 đô thị loại V (thị trấn Vĩnh Thạnh, thị trấn Vân Canh, thị trấn An Lão, thị trấn Tăng Bạt Hổ, thị trấn Phù Mỹ, thị trấn Bình Dương, thị trấn An Hòa, đô thị Mỹ Chánh, đô thị Canh Vinh, đô thị Mỹ Thành, đô thị Mỹ An, đô thị Ân Tường Tây).</w:t>
      </w:r>
    </w:p>
    <w:p>
      <w:r>
        <w:t>(*) Đô thị dự kiến nâng loại đô thị và đơn vị hành chính.</w:t>
      </w:r>
    </w:p>
    <w:p>
      <w:r>
        <w:t>b) Các chỉ tiêu chủ yếu:</w:t>
      </w:r>
    </w:p>
    <w:p>
      <w:r>
        <w:t>- Tỷ lệ đô thị hóa toàn tỉnh đến năm 2035 đạt trên 76%.</w:t>
      </w:r>
    </w:p>
    <w:p>
      <w:r>
        <w:t>- Tỷ lệ đất xây dựng đô thị trên tổng diện tích đất tự nhiên đạt trên 11%.</w:t>
      </w:r>
    </w:p>
    <w:p>
      <w:r>
        <w:t>- Tỷ lệ đất giao thông trên đất xây dựng đô thị đạt trên 16%.</w:t>
      </w:r>
    </w:p>
    <w:p>
      <w:r>
        <w:t>- Diện tích cây xanh đô thị bình quân trên mỗi người dân đạt trên 10m².</w:t>
      </w:r>
    </w:p>
    <w:p>
      <w:r>
        <w:t>- Tỷ lệ người dân đô thị sử dụng nước sạch tập trung đạt trên 95%.</w:t>
      </w:r>
    </w:p>
    <w:p>
      <w:r>
        <w:t>- Diện tích sàn nhà ở bình quân đầu người đạt trên 33m².</w:t>
      </w:r>
    </w:p>
    <w:p>
      <w:r>
        <w:t>Điều 2.  Giao Ủy ban nhân dân tỉnh phê duyệt Chương trình phát triển đô thị tỉnh Bình Định đến năm 2035 và tổ chức thực hiện theo đúng các quy định của pháp luật.</w:t>
      </w:r>
    </w:p>
    <w:p>
      <w:r>
        <w:t>Điều 3.  Thường trực Hội đồng nhân dân tỉnh, các Ban của Hội đồng nhân dân tỉnh, các Tổ đại biểu Hội đồng nhân dân tỉnh và các đại biểu Hội đồng nhân dân tỉnh kiểm tra, giám sát việc thực hiện Nghị quyết.</w:t>
      </w:r>
    </w:p>
    <w:p>
      <w:r>
        <w:t>Nghị quyết này đã được Hội đồng nhân dân tỉnh Bình Định Khóa XIII Kỳ họp thứ 20 thông qua và có hiệu lực từ ngày 12 tháng 12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