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106/NQ-HĐND năm 2024 quy định số lượng cán bộ, công chức và người hoạt động không chuyên trách ở cấp xã theo từng đơn vị hành chính cấp huyện trên địa bàn tỉnh Bình Thuận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106/NQ-HĐND</w:t>
      </w:r>
    </w:p>
    <w:p>
      <w:r>
        <w:t>Bình Thuận, ngày 06 tháng 12 năm 2024</w:t>
      </w:r>
    </w:p>
    <w:p>
      <w:r>
        <w:t>NGHỊ QUYẾT</w:t>
      </w:r>
    </w:p>
    <w:p>
      <w:r>
        <w:t>QUY ĐỊNH SỐ LƯỢNG CÁN BỘ, CÔNG CHỨC VÀ NGƯỜI HOẠT ĐỘNG KHÔNG CHUYÊN TRÁCH Ở CẤP XÃ THEO TỪNG ĐƠN VỊ HÀNH CHÍNH CẤP HUYỆN TRÊN ĐỊA BÀN TỈNH BÌNH THUẬN NĂM 2025</w:t>
      </w:r>
    </w:p>
    <w:p>
      <w:r>
        <w:t>HỘI ĐỒNG NHÂN DÂN TỈNH BÌNH THUẬN</w:t>
      </w:r>
    </w:p>
    <w:p>
      <w:r>
        <w:t>KHÓA XI, KỲ HỌP THỨ 29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4470/TTr-UBND ngày 25 tháng 11 năm 2024 của Ủy ban nhân dân tỉnh về đề nghị Hội đồng nhân dân tỉnh thông qua Nghị quyết quy định số lượng cán bộ, công chức và người hoạt động không chuyên trách ở cấp xã theo từng đơn vị hành chính cấp huyện trên địa bàn tỉnh Bình Thuận năm 2025; Báo cáo thẩm tra số 202/BC-HĐND ngày 02 tháng 12 năm 2024 của Ban Pháp chế Hội đồng nhân dân tỉnh; ý kiến thảo luận của đại biểu Hội đồng nhân dân tỉnh .</w:t>
      </w:r>
    </w:p>
    <w:p>
      <w:r>
        <w:t>QUYẾT NGHỊ:</w:t>
      </w:r>
    </w:p>
    <w:p>
      <w:r>
        <w:t>Điều 1.  Quyết định số lượng cán bộ, công chức và người hoạt động không chuyên trách ở cấp xã theo từng đơn vị hành chính cấp huyện trên địa bàn tỉnh Bình Thuận năm 2025 như sau:</w:t>
      </w:r>
    </w:p>
    <w:p>
      <w:r>
        <w:t>1. Số lượng theo từng đơn vị hành chính cấp huyện</w:t>
      </w:r>
    </w:p>
    <w:p>
      <w:r>
        <w:t>STT</w:t>
      </w:r>
    </w:p>
    <w:p>
      <w:r>
        <w:t>Đơn vị hành chính cấp huyện</w:t>
      </w:r>
    </w:p>
    <w:p>
      <w:r>
        <w:t>Số lượng cán bộ, công chức</w:t>
      </w:r>
    </w:p>
    <w:p>
      <w:r>
        <w:t>Số lượng người hoạt động không chuyên trách</w:t>
      </w:r>
    </w:p>
    <w:p>
      <w:r>
        <w:t>1</w:t>
      </w:r>
    </w:p>
    <w:p>
      <w:r>
        <w:t>Tuy Phong</w:t>
      </w:r>
    </w:p>
    <w:p>
      <w:r>
        <w:t>267</w:t>
      </w:r>
    </w:p>
    <w:p>
      <w:r>
        <w:t>183</w:t>
      </w:r>
    </w:p>
    <w:p>
      <w:r>
        <w:t>2</w:t>
      </w:r>
    </w:p>
    <w:p>
      <w:r>
        <w:t>Bắc Bình</w:t>
      </w:r>
    </w:p>
    <w:p>
      <w:r>
        <w:t>428</w:t>
      </w:r>
    </w:p>
    <w:p>
      <w:r>
        <w:t>285</w:t>
      </w:r>
    </w:p>
    <w:p>
      <w:r>
        <w:t>3</w:t>
      </w:r>
    </w:p>
    <w:p>
      <w:r>
        <w:t>Hàm Thuận Bắc</w:t>
      </w:r>
    </w:p>
    <w:p>
      <w:r>
        <w:t>408</w:t>
      </w:r>
    </w:p>
    <w:p>
      <w:r>
        <w:t>269</w:t>
      </w:r>
    </w:p>
    <w:p>
      <w:r>
        <w:t>4</w:t>
      </w:r>
    </w:p>
    <w:p>
      <w:r>
        <w:t>Phan Thiết</w:t>
      </w:r>
    </w:p>
    <w:p>
      <w:r>
        <w:t>450</w:t>
      </w:r>
    </w:p>
    <w:p>
      <w:r>
        <w:t>278</w:t>
      </w:r>
    </w:p>
    <w:p>
      <w:r>
        <w:t>5</w:t>
      </w:r>
    </w:p>
    <w:p>
      <w:r>
        <w:t>Hàm Thuận Nam</w:t>
      </w:r>
    </w:p>
    <w:p>
      <w:r>
        <w:t>314</w:t>
      </w:r>
    </w:p>
    <w:p>
      <w:r>
        <w:t>210</w:t>
      </w:r>
    </w:p>
    <w:p>
      <w:r>
        <w:t>6</w:t>
      </w:r>
    </w:p>
    <w:p>
      <w:r>
        <w:t>Hàm Tân</w:t>
      </w:r>
    </w:p>
    <w:p>
      <w:r>
        <w:t>242</w:t>
      </w:r>
    </w:p>
    <w:p>
      <w:r>
        <w:t>162</w:t>
      </w:r>
    </w:p>
    <w:p>
      <w:r>
        <w:t>7</w:t>
      </w:r>
    </w:p>
    <w:p>
      <w:r>
        <w:t>La Gi</w:t>
      </w:r>
    </w:p>
    <w:p>
      <w:r>
        <w:t>221</w:t>
      </w:r>
    </w:p>
    <w:p>
      <w:r>
        <w:t>144</w:t>
      </w:r>
    </w:p>
    <w:p>
      <w:r>
        <w:t>8</w:t>
      </w:r>
    </w:p>
    <w:p>
      <w:r>
        <w:t>Tánh Linh</w:t>
      </w:r>
    </w:p>
    <w:p>
      <w:r>
        <w:t>314</w:t>
      </w:r>
    </w:p>
    <w:p>
      <w:r>
        <w:t>207</w:t>
      </w:r>
    </w:p>
    <w:p>
      <w:r>
        <w:t>9</w:t>
      </w:r>
    </w:p>
    <w:p>
      <w:r>
        <w:t>Đức Linh</w:t>
      </w:r>
    </w:p>
    <w:p>
      <w:r>
        <w:t>293</w:t>
      </w:r>
    </w:p>
    <w:p>
      <w:r>
        <w:t>192</w:t>
      </w:r>
    </w:p>
    <w:p>
      <w:r>
        <w:t>10</w:t>
      </w:r>
    </w:p>
    <w:p>
      <w:r>
        <w:t>Phú Quý</w:t>
      </w:r>
    </w:p>
    <w:p>
      <w:r>
        <w:t>72</w:t>
      </w:r>
    </w:p>
    <w:p>
      <w:r>
        <w:t>51</w:t>
      </w:r>
    </w:p>
    <w:p>
      <w:r>
        <w:t>Tổng cộng</w:t>
      </w:r>
    </w:p>
    <w:p>
      <w:r>
        <w:t>3.009</w:t>
      </w:r>
    </w:p>
    <w:p>
      <w:r>
        <w:t>1.981</w:t>
      </w:r>
    </w:p>
    <w:p>
      <w:r>
        <w:t>2. Ủy ban nhân dân thành phố Phan Thiết thực hiện giảm tương ứng số lượng cán bộ, công chức, người hoạt động không chuyên trách ở cấp xã tại 05 phường thực hiện sắp xếp đơn vị hành chính giai đoạn 2023 - 2025 theo Nghị quyết số 1253/NQ-UBTVQH của Ủy ban Thường vụ Quốc hội và theo lộ trình Đề án số 2839/ĐA-UBND ngày 29/7/2024 của UBND tỉnh về Đề án sắp xếp ĐVHC cấp huyện, cấp xã giai đoạn 2023 - 2025 của tỉnh Bình Thuận.</w:t>
      </w:r>
    </w:p>
    <w:p>
      <w:r>
        <w:t>Điều 2.  Giao Ủy ban nhân dân tỉnh tổ chức thực hiện Nghị quyết này.</w:t>
      </w:r>
    </w:p>
    <w:p>
      <w:r>
        <w:t>Điều 3.  Thường trực Hội đồng nhân dân tỉnh, các Ban của Hội đồng nhân dân tỉnh, các Tổ đại biểu Hội đồng nhân dân tỉnh và các vị đại biểu Hội đồng nhân dân tỉnh theo chức năng, nhiệm vụ giám sát việc thực hiện Nghị quyết này.</w:t>
      </w:r>
    </w:p>
    <w:p>
      <w:r>
        <w:t>Nghị quyết này đã được Hội đồng nhân dân tỉnh Bình Thuận khóa XI, kỳ họp thứ 29 thông qua ngày 06 tháng 12 năm 2024 và có hiệu lực thi hành kể từ ngày thông qua./.</w:t>
      </w:r>
    </w:p>
    <w:p>
      <w:r>
        <w:t>Nơi nhận:</w:t>
      </w:r>
    </w:p>
    <w:p>
      <w:r>
        <w:t>- Ủy ban Thường vụ Quốc hội;</w:t>
      </w:r>
    </w:p>
    <w:p>
      <w:r>
        <w:t>- Chính phủ;</w:t>
      </w:r>
    </w:p>
    <w:p>
      <w:r>
        <w:t>- Bộ Nội vụ;</w:t>
      </w:r>
    </w:p>
    <w:p>
      <w:r>
        <w:t>- Bộ Tài chính;</w:t>
      </w:r>
    </w:p>
    <w:p>
      <w:r>
        <w:t>- Ban công tác Đại biểu - UBTVQH;</w:t>
      </w:r>
    </w:p>
    <w:p>
      <w:r>
        <w:t>- Thường trực Tỉnh ủy;</w:t>
      </w:r>
    </w:p>
    <w:p>
      <w:r>
        <w:t>- Thường trực HĐND tỉnh, UBND tỉnh, Ban Thường trực UBMTTQVN tỉnh;</w:t>
      </w:r>
    </w:p>
    <w:p>
      <w:r>
        <w:t>- Đoàn ĐBQH tỉnh Bình Thuận;</w:t>
      </w:r>
    </w:p>
    <w:p>
      <w:r>
        <w:t>- Các Ban HĐND tỉnh;</w:t>
      </w:r>
    </w:p>
    <w:p>
      <w:r>
        <w:t>- Đại biểu HĐND tỉnh;</w:t>
      </w:r>
    </w:p>
    <w:p>
      <w:r>
        <w:t>- Các sở, ban, ngành và đoàn thể tỉnh;</w:t>
      </w:r>
    </w:p>
    <w:p>
      <w:r>
        <w:t>- Các Văn phòng: Đoàn ĐBQH và HĐND tỉnh, UBND tỉnh;</w:t>
      </w:r>
    </w:p>
    <w:p>
      <w:r>
        <w:t>- HĐND và UBND các huyện, thị xã, thành phố;</w:t>
      </w:r>
    </w:p>
    <w:p>
      <w:r>
        <w:t>- Trung tâm Thông tin tỉnh;</w:t>
      </w:r>
    </w:p>
    <w:p>
      <w:r>
        <w:t>- Lưu: VT, (CTHĐ.08b).Thanh.</w:t>
      </w:r>
    </w:p>
    <w:p>
      <w:r>
        <w:t>CHỦ TỊCH</w:t>
      </w:r>
    </w:p>
    <w:p>
      <w:r>
        <w:t>Nguyễn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