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104/NQ-HĐND năm 2023 về Danh mục dịch vụ sự nghiệp công sử dụng ngân sách nhà nước thuộc lĩnh vực lưu trữ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  ỒNG NHÂN DÂN</w:t>
      </w:r>
    </w:p>
    <w:p>
      <w:r>
        <w:t>TỈNH TÂY NINH</w:t>
      </w:r>
    </w:p>
    <w:p>
      <w:r>
        <w:t>-------</w:t>
      </w:r>
    </w:p>
    <w:p>
      <w:r>
        <w:t>CỘNG HÒA XÃ HỘI CHỦ NGHĨA VIỆT NAM</w:t>
      </w:r>
    </w:p>
    <w:p>
      <w:r>
        <w:t>Độc lập - Tự do - Hạnh phúc</w:t>
      </w:r>
    </w:p>
    <w:p>
      <w:r>
        <w:t>---------------</w:t>
      </w:r>
    </w:p>
    <w:p>
      <w:r>
        <w:t>Số: 104/NQ-HĐND</w:t>
      </w:r>
    </w:p>
    <w:p>
      <w:r>
        <w:t>Tây Ninh, ngày 20 tháng 7 năm 2023</w:t>
      </w:r>
    </w:p>
    <w:p>
      <w:r>
        <w:t>NGHỊ QUYẾT</w:t>
      </w:r>
    </w:p>
    <w:p>
      <w:r>
        <w:t>BAN HÀNH DANH MỤC DỊCH VỤ SỰ NGHIỆP CÔNG SỬ DỤNG NGÂN SÁCH NHÀ NƯỚC THUỘC LĨNH VỰC LƯU TRỮ TRÊN ĐỊA BÀN TỈNH TÂY NINH</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định số 60/2021/NĐ-CP ngày 21 tháng 6 năm 2021 của Chính phủ quy định cơ chế tự chủ tài chính của đơn vị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Xét Tờ trình số 2002/TTr-UBND ngày 30 tháng 6 năm 2023 của Ủy ban nhân dân tỉnh về việc đề nghị ban hành Nghị quyết ban hành Danh mục dịch vụ sự nghiệp công sử dụng ngân sách nhà nước thuộc lĩnh vực lưu trữ trên địa bàn tỉnh Tây Ninh; Báo cáo thẩm tra của Ban Pháp chế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lưu trữ trên địa bàn tỉnh Tây Ninh  (Danh mục kèm theo).</w:t>
      </w:r>
    </w:p>
    <w:p>
      <w:r>
        <w:t>Điều 2.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8 thông qua và có hiệu lực từ ngày 20 tháng 7 năm 2023./.</w:t>
      </w:r>
    </w:p>
    <w:p>
      <w:r>
        <w:t>Nơi nhận:</w:t>
      </w:r>
    </w:p>
    <w:p>
      <w:r>
        <w:t>-   Ủy ban Thường vụ Quốc hội;</w:t>
      </w:r>
    </w:p>
    <w:p>
      <w:r>
        <w:t>- Chính phủ;</w:t>
      </w:r>
    </w:p>
    <w:p>
      <w:r>
        <w:t>- Văn phòng Quốc hội;</w:t>
      </w:r>
    </w:p>
    <w:p>
      <w:r>
        <w:t>- Văn phòng Chính phủ;</w:t>
      </w:r>
    </w:p>
    <w:p>
      <w:r>
        <w:t>- Bộ Tài chính,</w:t>
      </w:r>
    </w:p>
    <w:p>
      <w:r>
        <w:t>- Bộ Nội vụ;</w:t>
      </w:r>
    </w:p>
    <w:p>
      <w:r>
        <w:t>- Thường trực Tỉnh ủy;</w:t>
      </w:r>
    </w:p>
    <w:p>
      <w:r>
        <w:t>- Ủy ban nhân dân tỉnh;</w:t>
      </w:r>
    </w:p>
    <w:p>
      <w:r>
        <w:t>- Đoàn đại biểu Quốc hội tỉnh đơn vị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Trung tâm Công báo - Tin học tỉnh;</w:t>
      </w:r>
    </w:p>
    <w:p>
      <w:r>
        <w:t>- Báo Tây Ninh;</w:t>
      </w:r>
    </w:p>
    <w:p>
      <w:r>
        <w:t>- Lưu: VT, VP Đoàn ĐBQH và HĐND tỉnh.</w:t>
      </w:r>
    </w:p>
    <w:p>
      <w:r>
        <w:t>CHỦ TỊCH</w:t>
      </w:r>
    </w:p>
    <w:p>
      <w:r>
        <w:t>Nguyễn Thành Tâm</w:t>
      </w:r>
    </w:p>
    <w:p>
      <w:r>
        <w:t>DANH MỤC</w:t>
      </w:r>
    </w:p>
    <w:p>
      <w:r>
        <w:t>DỊCH VỤ SỰ NGHIỆP CÔNG SỬ DỤNG NGÂN SÁCH NHÀ NƯỚC THUỘC LĨNH VỰC LƯU TRỮ TRÊN ĐỊA BÀN TỈNH TÂY NINH</w:t>
      </w:r>
    </w:p>
    <w:p>
      <w:r>
        <w:t>(kèm theo Nghị quyết số 104/NQ-HĐND ngày 20 tháng 7 năm 2023 của HĐND tỉnh Tây Ninh)</w:t>
      </w:r>
    </w:p>
    <w:p>
      <w:r>
        <w:t>TT</w:t>
      </w:r>
    </w:p>
    <w:p>
      <w:r>
        <w:t>Danh mục dịch vụ sự nghiệp công</w:t>
      </w:r>
    </w:p>
    <w:p>
      <w:r>
        <w:t>Ngân sách nhà nước đảm bảo toàn bộ chi phí thực hiện dịch vụ</w:t>
      </w:r>
    </w:p>
    <w:p>
      <w:r>
        <w:t>Ngân sách Nhà nước đảm bảo một phần chi phí thực hiện dịch vụ chưa tính vào giá theo lộ trình tính giá</w:t>
      </w:r>
    </w:p>
    <w:p>
      <w:r>
        <w:t>A</w:t>
      </w:r>
    </w:p>
    <w:p>
      <w:r>
        <w:t>Danh mục dịch vụ sự nghiệp công thiết yếu</w:t>
      </w:r>
    </w:p>
    <w:p>
      <w:r>
        <w:t>I</w:t>
      </w:r>
    </w:p>
    <w:p>
      <w:r>
        <w:t>Dịch vụ thu thập tài liệu lưu trữ Phông lưu trữ Nhà nước Việt Nam của lưu trữ lịch sử</w:t>
      </w:r>
    </w:p>
    <w:p>
      <w:r>
        <w:t>1</w:t>
      </w:r>
    </w:p>
    <w:p>
      <w:r>
        <w:t>Chỉnh lý tài liệu lưu trữ giấy</w:t>
      </w:r>
    </w:p>
    <w:p>
      <w:r>
        <w:t>X</w:t>
      </w:r>
    </w:p>
    <w:p>
      <w:r>
        <w:t>2</w:t>
      </w:r>
    </w:p>
    <w:p>
      <w:r>
        <w:t>Thu thập tài liệu lưu trữ vào lưu trữ lịch sử tỉnh</w:t>
      </w:r>
    </w:p>
    <w:p>
      <w:r>
        <w:t>X</w:t>
      </w:r>
    </w:p>
    <w:p>
      <w:r>
        <w:t>3</w:t>
      </w:r>
    </w:p>
    <w:p>
      <w:r>
        <w:t>Xử lý tài liệu hết giá trị</w:t>
      </w:r>
    </w:p>
    <w:p>
      <w:r>
        <w:t>X</w:t>
      </w:r>
    </w:p>
    <w:p>
      <w:r>
        <w:t>II</w:t>
      </w:r>
    </w:p>
    <w:p>
      <w:r>
        <w:t>Dịch vụ bảo quản tài liệu lưu trữ Phông lưu trữ Nhà nước Việt Nam của lưu trữ lịch sử</w:t>
      </w:r>
    </w:p>
    <w:p>
      <w:r>
        <w:t>1</w:t>
      </w:r>
    </w:p>
    <w:p>
      <w:r>
        <w:t>Vệ sinh kho bảo quản tài liệu lưu trữ và vệ sinh tài liệu lưu trữ nền giấy</w:t>
      </w:r>
    </w:p>
    <w:p>
      <w:r>
        <w:t>X</w:t>
      </w:r>
    </w:p>
    <w:p>
      <w:r>
        <w:t>2</w:t>
      </w:r>
    </w:p>
    <w:p>
      <w:r>
        <w:t>Bồi nền tài liệu lưu trữ giấy bằng phương pháp thủ công</w:t>
      </w:r>
    </w:p>
    <w:p>
      <w:r>
        <w:t>X</w:t>
      </w:r>
    </w:p>
    <w:p>
      <w:r>
        <w:t>3</w:t>
      </w:r>
    </w:p>
    <w:p>
      <w:r>
        <w:t>Tạo lập cơ sở dữ liệu tài liệu lưu trữ</w:t>
      </w:r>
    </w:p>
    <w:p>
      <w:r>
        <w:t>X</w:t>
      </w:r>
    </w:p>
    <w:p>
      <w:r>
        <w:t>4</w:t>
      </w:r>
    </w:p>
    <w:p>
      <w:r>
        <w:t>Lập danh mục tài liệu hạn chế sử dụng</w:t>
      </w:r>
    </w:p>
    <w:p>
      <w:r>
        <w:t>X</w:t>
      </w:r>
    </w:p>
    <w:p>
      <w:r>
        <w:t>III</w:t>
      </w:r>
    </w:p>
    <w:p>
      <w:r>
        <w:t>Dịch vụ sử dụng tài liệu lưu trữ Phông lưu trữ Nhà nước Việt Nam của lưu trữ lịch sử phục vụ nhiệm vụ chính trị</w:t>
      </w:r>
    </w:p>
    <w:p>
      <w:r>
        <w:t>1</w:t>
      </w:r>
    </w:p>
    <w:p>
      <w:r>
        <w:t>Phục vụ độc giả sử dụng tài liệu lưu trữ tại phòng đọc</w:t>
      </w:r>
    </w:p>
    <w:p>
      <w:r>
        <w:t>X</w:t>
      </w:r>
    </w:p>
    <w:p>
      <w:r>
        <w:t>2</w:t>
      </w:r>
    </w:p>
    <w:p>
      <w:r>
        <w:t>Giải mật tài liệu lưu trữ</w:t>
      </w:r>
    </w:p>
    <w:p>
      <w:r>
        <w:t>X</w:t>
      </w:r>
    </w:p>
    <w:p>
      <w:r>
        <w:t>B</w:t>
      </w:r>
    </w:p>
    <w:p>
      <w:r>
        <w:t>Danh mục dịch vụ sự nghiệp công cơ bản</w:t>
      </w:r>
    </w:p>
    <w:p>
      <w:r>
        <w:t>Dịch vụ sử dụng tài liệu lưu trữ Phông lưu trữ Nhà nước Việt Nam của lưu trữ lịch sử phục vụ nhu cầu xã hội</w:t>
      </w:r>
    </w:p>
    <w:p>
      <w:r>
        <w:t>1</w:t>
      </w:r>
    </w:p>
    <w:p>
      <w:r>
        <w:t>Phục vụ độc giả sử dụng tài liệu lưu trữ tại phòng đọc</w:t>
      </w:r>
    </w:p>
    <w:p>
      <w:r>
        <w:t>X</w:t>
      </w:r>
    </w:p>
    <w:p>
      <w:r>
        <w:t>2</w:t>
      </w:r>
    </w:p>
    <w:p>
      <w:r>
        <w:t>Cấp bản sao và chứng thực tài liệu lưu trữ</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