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103/2025/NQ-HĐND quy định chế độ ưu đãi miễn tiền thuê đất đối với các dự án sử dụng đất vào mục đích sản xuất, kinh doanh thuộc ngành, nghề ưu đãi đầu tư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103/2025/NQ-HĐND</w:t>
      </w:r>
    </w:p>
    <w:p>
      <w:r>
        <w:t>Tây Ninh, ngày 28 tháng 3 năm 2025</w:t>
      </w:r>
    </w:p>
    <w:p>
      <w:r>
        <w:t>NGHỊ QUYẾT</w:t>
      </w:r>
    </w:p>
    <w:p>
      <w:r>
        <w:t>QUY ĐỊNH CHẾ ĐỘ ƯU ĐÃI MIỄN TIỀN THUÊ ĐẤT ĐỐI VỚI CÁC DỰ ÁN SỬ DỤNG ĐẤT VÀO MỤC ĐÍCH SẢN XUẤT, KINH DOANH THUỘC NGÀNH, NGHỀ ƯU ĐÃI ĐẦU TƯ TRÊN ĐỊA BÀN TỈNH TÂY NINH</w:t>
      </w:r>
    </w:p>
    <w:p>
      <w:r>
        <w:t>HỘI ĐỒNG NHÂN DÂN TỈNH TÂY NINH</w:t>
      </w:r>
    </w:p>
    <w:p>
      <w:r>
        <w:t>KHÓA X, KỲ HỌP THỨ 19</w:t>
      </w:r>
    </w:p>
    <w:p>
      <w:r>
        <w:t>Căn cứ Luật Tổ chức chính quyền địa phương ngày 19 tháng 02 năm 2025;</w:t>
      </w:r>
    </w:p>
    <w:p>
      <w:r>
        <w:t>Căn cứ Luật Đầu tư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Xét Tờ trình số 903/TTr-UBND ngày 20 tháng 3 năm 2025 của Ủy ban nhân dân tỉnh về việc đề nghị ban hành Nghị quyết quy định chế độ ưu đãi miên tiền thuê đất đối với các dự án sử dụng đất vào mục đích sản xuất, kinh doanh thuộc ngành, nghề ưu đãi đầu tư trên địa bàn tỉnh Tây Ninh;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chế độ ưu đãi miễn tiền thuê đất đối với các dự án sử dụng đất vào mục đích sản xuất, kinh doanh thuộc ngành, nghề ưu đãi đầu tư (các dự án đầu tư xã hội hóa lĩnh vực giáo dục - đào tạo, dạy nghề, y tế, văn hóa, thể thao, môi trường) trên địa bàn tỉnh Tây Ninh mà đáp ứng một trong hai điều kiện: Dự án thuộc danh mục các loại hình, tiêu chí quy mô, tiêu chuẩn xã hội hóa được Thủ tướng Chính phủ phê duyệt tại Quyết định số 1466/QĐ-TTg ngày 10 tháng 10 năm 2008, Quyết định số 693/QĐ-TTg ngày 06 tháng 5 năm 2013 và Quyết định số 1470/QĐ-TTg ngày 22 tháng 7 năm 2016 (gọi tắt là dự án đầu tư xã hội hóa); Dự án phi lợi nhuận.</w:t>
      </w:r>
    </w:p>
    <w:p>
      <w:r>
        <w:t>Điều 2. Đối tượng áp dụng</w:t>
      </w:r>
    </w:p>
    <w:p>
      <w:r>
        <w:t>1. Tổ chức, cá nhân được Nhà nước cho thuê đất và được miễn tiền thuê đất theo quy định của Nghị quyết này.</w:t>
      </w:r>
    </w:p>
    <w:p>
      <w:r>
        <w:t>2. Cơ quan nhà nước, các đối tượng khác liên quan đến việc quản lý, tính, thu tiền sử dụng đất, tiền thuê đất.</w:t>
      </w:r>
    </w:p>
    <w:p>
      <w:r>
        <w:t>Điều 3. Chế độ ưu đãi miễn tiền thuê đất</w:t>
      </w:r>
    </w:p>
    <w:p>
      <w:r>
        <w:t>Miễn tiền thuê đất cho toàn bộ thời gian thuê đất đối với các dự án quy định tại Điều 1 của Nghị quyết này.</w:t>
      </w:r>
    </w:p>
    <w:p>
      <w:r>
        <w:t>Điều 4. Tổ chức thực hiện</w:t>
      </w:r>
    </w:p>
    <w:p>
      <w:r>
        <w:t>1. Giao Ủy ban nhân dân tỉnh tổ chức thực hiện Nghị quyết này.</w:t>
      </w:r>
    </w:p>
    <w:p>
      <w:r>
        <w:t>2. Giao Thường trực Hội đồng nhân dân tỉnh, các Ban Hội đồng nhân dân tỉnh, các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5. Điều khoản thi hành</w:t>
      </w:r>
    </w:p>
    <w:p>
      <w:r>
        <w:t>Trường hợp các văn bản quy phạm pháp luật viện dẫn trong Nghị quyết này được sửa đổi, bổ sung hoặc thay thế thì áp dụng theo các văn bản sửa đổi, bổ sung hoặc thay thế.</w:t>
      </w:r>
    </w:p>
    <w:p>
      <w:r>
        <w:t>Nghị quyết này đã được Hội đồng nhân dân tỉnh Tây Ninh Khóa X, Kỳ họp thứ 19 thông qua ngày 28 tháng 3 năm 2025 và có hiệu lực từ ngày 08 thang 4 năm 2025.</w:t>
      </w:r>
    </w:p>
    <w:p>
      <w:r>
        <w:t>Nơi nhận:</w:t>
      </w:r>
    </w:p>
    <w:p>
      <w:r>
        <w:t>- Ủy ban Thường vụ Quốc hội;</w:t>
      </w:r>
    </w:p>
    <w:p>
      <w:r>
        <w:t>- Chính phủ;</w:t>
      </w:r>
    </w:p>
    <w:p>
      <w:r>
        <w:t>- Bộ Tài chính;</w:t>
      </w:r>
    </w:p>
    <w:p>
      <w:r>
        <w:t>- Cục Kiểm tra văn bản Quản lý xử lý vi phạm hành chính - 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