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101/2024/NQ-HĐND về Quy định nội dung, mức chi thực hiện nhiệm vụ khoa học và công nghệ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101/2024/NQ-HĐND</w:t>
      </w:r>
    </w:p>
    <w:p>
      <w:r>
        <w:t>Kon Tum, ngày 09 tháng 12 năm 2024</w:t>
      </w:r>
    </w:p>
    <w:p>
      <w:r>
        <w:t>NGHỊ QUYẾT</w:t>
      </w:r>
    </w:p>
    <w:p>
      <w:r>
        <w:t>BAN HÀNH QUY ĐỊNH NỘI DUNG, MỨC CHI THỰC HIỆN NHIỆM VỤ KHOA HỌC VÀ CÔNG NGHỆ TRÊN ĐỊA BÀN TỈNH KON TUM</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03/2023/TT-BTC ngày 13 tháng 01 năm 2023 của Bộ trưởng Bộ Tài chính về Quy định lập dự toán, quản lý sử dụng và quyết toán kinh phí ngân sách nhà nước thực hiện nhiệm vụ khoa học và công nghệ;</w:t>
      </w:r>
    </w:p>
    <w:p>
      <w:r>
        <w:t>Căn cứ Thông tư số 65/2024/TT-BTC ngày 05 tháng 9 năm 2024 của Bộ trưởng Bộ Tài chính 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w:t>
      </w:r>
    </w:p>
    <w:p>
      <w:r>
        <w:t>Xét Tờ trình số 210/TTr-UBND ngày 11 tháng 11 năm 2024 của Ủy ban nhân dân tỉnh về việc ban hành Nghị quyết của Hội đồng nhân dân tỉnh quy định nội dung, mức chi thực hiện nhiệm vụ khoa học và công nghệ cấp tỉnh, cấp cơ sở có sử dụng ngân sách nhà nước trên địa bàn tỉnh Kon Tum; Báo cáo thẩm tra của Ban Kinh tế - Ngân sách Hội đồng nhân dân tỉnh; Báo cáo số 426/BC-UBND ngày 02 tháng 12 năm 2024 và Báo cáo số 430/BC-UBND ngày 05 tháng 12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Ban hành kèm theo Nghị quyết này Quy định nội dung, mức chi thực hiện nhiệm vụ khoa học và công nghệ trên địa bàn tỉnh Kon Tum</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3. Trường hợp các văn bản quy phạm pháp luật viện dẫn tại Quy định kèm theo Nghị quyết này được sửa đổi, bổ sung hoặc thay thế bằng văn bản quy phạm pháp luật khác thì áp dụng quy định tại văn bản sửa đổi, bổ sung hoặc thay thế.</w:t>
      </w:r>
    </w:p>
    <w:p>
      <w:r>
        <w:t>Nghị quyết này đã được Hội đồng nhân dân tỉnh Kon Tum Khóa XII Kỳ họp thứ 8 thông qua ngày 06 tháng 12 năm 2024 và có hiệu lực từ ngày 19 tháng 12 năm 2024./.</w:t>
      </w:r>
    </w:p>
    <w:p>
      <w:r>
        <w:t>Nơi nhận:</w:t>
      </w:r>
    </w:p>
    <w:p>
      <w:r>
        <w:t>- Ủy ban Thường vụ Quốc hội;</w:t>
      </w:r>
    </w:p>
    <w:p>
      <w:r>
        <w:t>- Chính phủ;</w:t>
      </w:r>
    </w:p>
    <w:p>
      <w:r>
        <w:t>- Hội đồng dân tộc và các Ủy ban của Quốc hội;</w:t>
      </w:r>
    </w:p>
    <w:p>
      <w:r>
        <w:t>- Ban công tác đại biểu Quốc hội;</w:t>
      </w:r>
    </w:p>
    <w:p>
      <w:r>
        <w:t>- Bộ Tài chính  (Vụ Pháp chế);</w:t>
      </w:r>
    </w:p>
    <w:p>
      <w:r>
        <w:t>- Bộ Tư pháp  (Cục Kiểm tra văn bản pháp luật);</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Bạn HĐND tỉnh;</w:t>
      </w:r>
    </w:p>
    <w:p>
      <w:r>
        <w:t>- Đại biểu HĐND tỉnh;</w:t>
      </w:r>
    </w:p>
    <w:p>
      <w:r>
        <w:t>- Các sở, ban, ngành, đoàn thể của tỉnh;</w:t>
      </w:r>
    </w:p>
    <w:p>
      <w:r>
        <w:t>- Thường trực HĐND-UBND các huyện, thành phố;</w:t>
      </w:r>
    </w:p>
    <w:p>
      <w:r>
        <w:t>- Văn phòng Đoàn ĐBQH và HĐND tỉnh;</w:t>
      </w:r>
    </w:p>
    <w:p>
      <w:r>
        <w:t>- Văn phòng UBND tỉnh;</w:t>
      </w:r>
    </w:p>
    <w:p>
      <w:r>
        <w:t>- Báo Kon Tum;</w:t>
      </w:r>
    </w:p>
    <w:p>
      <w:r>
        <w:t>- Đài PT-TH tỉnh;</w:t>
      </w:r>
    </w:p>
    <w:p>
      <w:r>
        <w:t>- Trung tâm Lưu trữ lịch sử tỉnh;</w:t>
      </w:r>
    </w:p>
    <w:p>
      <w:r>
        <w:t>- Cổng thông tin điện tử tỉnh;</w:t>
      </w:r>
    </w:p>
    <w:p>
      <w:r>
        <w:t>- Công báo tỉnh;</w:t>
      </w:r>
    </w:p>
    <w:p>
      <w:r>
        <w:t>- Lưu: VT, CTHĐ, TH.</w:t>
      </w:r>
    </w:p>
    <w:p>
      <w:r>
        <w:t>CHỦ TỊCH</w:t>
      </w:r>
    </w:p>
    <w:p>
      <w:r>
        <w:t>Dương Văn Trang</w:t>
      </w:r>
    </w:p>
    <w:p>
      <w:r>
        <w:t>QUY ĐỊNH</w:t>
      </w:r>
    </w:p>
    <w:p>
      <w:r>
        <w:t>VỀ NỘI DUNG, MỨC CHI THỰC HIỆN NHIỆM VỤ KHOA HỌC VÀ CÔNG NGHỆ TRÊN ĐỊA BÀN TỈNH KON TUM</w:t>
      </w:r>
    </w:p>
    <w:p>
      <w:r>
        <w:t>(Ban hành kèm theo Nghị quyết số 101/NQ-HĐND ngày 09 tháng 12 năm 2024 của Hội đồng nhân dân tỉnh Kon Tum)</w:t>
      </w:r>
    </w:p>
    <w:p>
      <w:r>
        <w:t>Điều 1. Phạm vi điều chỉnh và đối tượng áp dụng</w:t>
      </w:r>
    </w:p>
    <w:p>
      <w:r>
        <w:t>1. Phạm vi điều chỉnh</w:t>
      </w:r>
    </w:p>
    <w:p>
      <w:r>
        <w:t>Nghị quyết này quy định nội dung, mức chi thực hiện nhiệm vụ khoa học và công nghệ sử dụng ngân sách nhà nước trên địa bàn tỉnh Kon Tum.</w:t>
      </w:r>
    </w:p>
    <w:p>
      <w:r>
        <w:t>2. Đối tượng áp dụng</w:t>
      </w:r>
    </w:p>
    <w:p>
      <w:r>
        <w:t>Nghị quyết này áp dụng đối với các cơ quan quản lý nhiệm vụ khoa học và công nghệ và cơ quan có thẩm quyền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Điều 2. Nội dung và mức chi thực hiện nhiệm vụ khoa học và công nghệ</w:t>
      </w:r>
    </w:p>
    <w:p>
      <w:r>
        <w:t>1.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chi thù lao đối với chức danh chủ nhiệm nhiệm vụ khoa học và công nghệ cấp tỉnh 24 triệu đồng/người/tháng, cấp cơ sở 16,8 triệu đồng/người/tháng; đối với các chức danh hoặc nhóm chức danh khác, mức chi thù lao: Thư ký khoa học bằng 0,3 lần mức chi thù lao đối với chức danh chủ nhiệm nhiệm vụ khoa học và công nghệ; Thành viên chính bằng 0,8 lần mức chi thù lao đối với chức danh chủ nhiệm nhiệm vụ khoa học và công nghệ; Thành viên bằng 0,4 lần mức chi thù lao đối với chức danh chủ nhiệm nhiệm vụ khoa học và công nghệ; Kỹ thuật viên, nhân viên hỗ trợ bằng 0,2 lần mức chi thù lao đối với chức danh chủ nhiệm nhiệm vụ khoa học và công nghệ.</w:t>
      </w:r>
    </w:p>
    <w:p>
      <w:r>
        <w:t>b) Tiền công thuê lao động phổ thông hỗ trợ các công việc trong nội dung nghiên cứu (nếu có): Dự toán chi tiền công thuê lao động phổ thông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
        <w:t>2. Chi thuê chuyên gia trong nước và ngoài nước phối hợp nghiên cứu</w:t>
      </w:r>
    </w:p>
    <w:p>
      <w:r>
        <w:t>a) Thuê chuyên gia trong nước: Tổng dự toán kinh phí thực hiện nội dung chi thuê chuyên gia trong nước bằng 30% tổng dự toán kinh phí chi tiền thù lao thực hiện nhiệm vụ khoa học và công nghệ quy định tại khoản 1 Điều này.</w:t>
      </w:r>
    </w:p>
    <w:p>
      <w:r>
        <w:t>b) Thuê chuyên gia ngoài nước: Tổng dự toán kinh phí thực hiện nội dung chi thuê chuyên gia ngoài nước bằng 50% tổng dự toán kinh phí chi tiền thù lao thực hiện nhiệm vụ khoa học và công nghệ quy định tại khoản 1 Điều này.</w:t>
      </w:r>
    </w:p>
    <w:p>
      <w:r>
        <w:t>3. Chi mua vật tư, nguyên, nhiên, vật liệu; chi sửa chữa, mua sắm tài sản cố định được xây dựng trên cơ sở thuyết minh dự kiến khối lượng công việc, chế độ và định mức chi tiêu ngân sách nhà nước (nếu có): Chi theo thực tế, thanh toán có chứng từ, hóa đơn theo quy định. Việc mua sắm phải phù hợp với tiến độ của nhiệm vụ khoa học và công nghệ và trong phạm vi dự toán hàng năm. Trong đó:</w:t>
      </w:r>
    </w:p>
    <w:p>
      <w:r>
        <w:t>a) Việc quản lý và sử dụng kinh phí mua sắm thực hiện theo quy định của pháp luật về mua sắm tài sản từ ngân sách nhà nước và pháp luật hiện hành.</w:t>
      </w:r>
    </w:p>
    <w:p>
      <w:r>
        <w:t>b) Việc quản lý, thanh toán kinh phí thực hiện bảo dưỡng, sửa chữa tài sản phục vụ nhiệm vụ khoa học và công nghệ thực hiện theo quy định pháp luật hiện hành.</w:t>
      </w:r>
    </w:p>
    <w:p>
      <w:r>
        <w:t>4. Chi hội nghị, hội thảo khoa học, diễn đàn, tọa đàm khoa học, công tác phí trong nước, hợp tác quốc tế (đoàn ra, đoàn vào) phục vụ hoạt động nghiên cứu: Thực hiện theo quy định tại Nghị quyết số 11/2017/NQ-HĐND ngày 21 tháng 7 năm 2017 của Hội đồng nhân dân tỉnh Kon Tum quy định chế độ công tác phí, chế độ chi tổ chức hội nghị, chế độ đón tiếp khách nước ngoài, chi tổ chức các hội nghị, hội thảo quốc tế và chi tiếp khách trong nước áp dụng trên địa bàn tỉnh Kon Tum; Nghị quyết số 14/2019/NQ-HĐND ngày 18 tháng 7 năm 2019 và Nghị quyết số 46/2019/NQ-HĐND ngày 09 tháng 12 năm 2019 sửa đổi, bổ sung một số điều Nghị quyết số 11/2017/NQ-HĐND của Hội đồng nhân dân tỉnh; Thông tư số 102/2012/TT-BTC ngày 21 tháng 6 năm 2012 của Bộ Tài chính quy định chế độ công tác phí cho cán bộ, công chức Nhà nước đi công tác ngắn hạn ở nước ngoài do ngân sách nhà nước bảo đảm kinh phí.</w:t>
      </w:r>
    </w:p>
    <w:p>
      <w:r>
        <w:t>*  Chi thù lao tham gia hội thảo khoa học, diễn đàn, tọa đàm khoa học như sau:</w:t>
      </w:r>
    </w:p>
    <w:p>
      <w:r>
        <w:t>Đơn vị tính: 1.000 đồng.</w:t>
      </w:r>
    </w:p>
    <w:p>
      <w:r>
        <w:t>STT</w:t>
      </w:r>
    </w:p>
    <w:p>
      <w:r>
        <w:t>Nội dung chi</w:t>
      </w:r>
    </w:p>
    <w:p>
      <w:r>
        <w:t>Đơn vị tính</w:t>
      </w:r>
    </w:p>
    <w:p>
      <w:r>
        <w:t>Mức chi</w:t>
      </w:r>
    </w:p>
    <w:p>
      <w:r>
        <w:t>Nhiệm vụ khoa học và công nghệ   cấp tỉnh</w:t>
      </w:r>
    </w:p>
    <w:p>
      <w:r>
        <w:t>Nhiệm vụ khoa học và công nghệ   cấp cơ sở</w:t>
      </w:r>
    </w:p>
    <w:p>
      <w:r>
        <w:t>1</w:t>
      </w:r>
    </w:p>
    <w:p>
      <w:r>
        <w:t>Người chủ trì</w:t>
      </w:r>
    </w:p>
    <w:p>
      <w:r>
        <w:t>Buổi hội thảo</w:t>
      </w:r>
    </w:p>
    <w:p>
      <w:r>
        <w:t>1.000</w:t>
      </w:r>
    </w:p>
    <w:p>
      <w:r>
        <w:t>800</w:t>
      </w:r>
    </w:p>
    <w:p>
      <w:r>
        <w:t>2</w:t>
      </w:r>
    </w:p>
    <w:p>
      <w:r>
        <w:t>Thư ký hội thảo khoa học, diễn đàn, tọa đàm khoa học</w:t>
      </w:r>
    </w:p>
    <w:p>
      <w:r>
        <w:t>Buổi</w:t>
      </w:r>
    </w:p>
    <w:p>
      <w:r>
        <w:t>300</w:t>
      </w:r>
    </w:p>
    <w:p>
      <w:r>
        <w:t>180</w:t>
      </w:r>
    </w:p>
    <w:p>
      <w:r>
        <w:t>3</w:t>
      </w:r>
    </w:p>
    <w:p>
      <w:r>
        <w:t>Báo cáo viên trình bày tại hội thảo khoa học, diễn đàn, tọa đàm khoa học</w:t>
      </w:r>
    </w:p>
    <w:p>
      <w:r>
        <w:t>Báo cáo</w:t>
      </w:r>
    </w:p>
    <w:p>
      <w:r>
        <w:t>1.350</w:t>
      </w:r>
    </w:p>
    <w:p>
      <w:r>
        <w:t>790</w:t>
      </w:r>
    </w:p>
    <w:p>
      <w:r>
        <w:t>4</w:t>
      </w:r>
    </w:p>
    <w:p>
      <w:r>
        <w:t>Báo cáo khoa học được cơ quan tổ chức hội thảo đề nghị viết báo cáo nhưng không trình bày tại hội thảo</w:t>
      </w:r>
    </w:p>
    <w:p>
      <w:r>
        <w:t>Báo cáo</w:t>
      </w:r>
    </w:p>
    <w:p>
      <w:r>
        <w:t>660</w:t>
      </w:r>
    </w:p>
    <w:p>
      <w:r>
        <w:t>400</w:t>
      </w:r>
    </w:p>
    <w:p>
      <w:r>
        <w:t>5</w:t>
      </w:r>
    </w:p>
    <w:p>
      <w:r>
        <w:t>Thành viên tham gia hội thảo khoa học, diễn đàn, tọa đàm khoa học</w:t>
      </w:r>
    </w:p>
    <w:p>
      <w:r>
        <w:t>thành viên/buổi</w:t>
      </w:r>
    </w:p>
    <w:p>
      <w:r>
        <w:t>130</w:t>
      </w:r>
    </w:p>
    <w:p>
      <w:r>
        <w:t>80</w:t>
      </w:r>
    </w:p>
    <w:p>
      <w:r>
        <w:t>5. Chi điều tra, khảo sát thu thập số liệu được thực hiện theo quy định tại Nghị quyết số 19/2018/NQ-HĐND ngày 19 tháng 7 năm 2018 của Hội đồng nhân dân tỉnh Kon Tum quy định nội dung chi, mức chi thực hiện các cuộc điều tra thống kê do ngân sách địa phương đảm bảo trên địa bàn tỉnh Kon Tum.</w:t>
      </w:r>
    </w:p>
    <w:p>
      <w:r>
        <w:t>6. Chi họp tự đánh giá kết quả thực hiện nhiệm vụ khoa học và công nghệ (nếu có) được xây dựng trên cơ sở số lượng thành viên tham gia đánh giá với mức chi bằng 50% mức chi cho hội đồng nghiệm thu nhiệm vụ khoa học và công nghệ được quy định tại điểm a khoản 1 Điều 3 Nghị quyết này.</w:t>
      </w:r>
    </w:p>
    <w:p>
      <w:r>
        <w:t>7. Chi quản lý chung nhiệm vụ khoa học và công nghệ.</w:t>
      </w:r>
    </w:p>
    <w:p>
      <w:r>
        <w:t>Tổ chức chủ trì nhiệm vụ khoa học và công nghệ có sử dụng ngân sách nhà nước thực hiện các nội dung chi quản lý chung phục vụ nhiệm vụ khoa học và công nghệ để đảm bảo triển khai nhiệm vụ khoa học và công nghệ tại tổ chức chủ trì. Kinh phí quản lý chung nhiệm vụ khoa học và công nghệ bằng 5% tổng dự toán kinh phí thực hiện nhiệm vụ khoa học và công nghệ có sử dụng ngân sách nhà nước nhưng không quá 60 triệu đồng/nhiệm vụ.</w:t>
      </w:r>
    </w:p>
    <w:p>
      <w:r>
        <w:t>8. Các khoản chi khác liên quan đến triển khai thực hiện nhiệm vụ khoa học và công nghệ (nếu có): Thực hiện theo thuyết minh hoặc theo các quy định hiện hành về chế độ và định mức chi tiêu ngân sách nhà nước (nếu có), thanh toán theo hợp đồng và thực tế phát sinh trong phạm vi dự toán được phê duyệt.</w:t>
      </w:r>
    </w:p>
    <w:p>
      <w:r>
        <w:t>Điều 3. Nội dung và mức chi quản lý nhiệm vụ khoa học và công nghệ</w:t>
      </w:r>
    </w:p>
    <w:p>
      <w:r>
        <w:t>1. Chi hoạt động của các Hội đồng tư vấn khoa học và công nghệ a) Chi tiền thù lao</w:t>
      </w:r>
    </w:p>
    <w:p>
      <w:r>
        <w:t>Đơn vị tính: 1.000 đồng</w:t>
      </w:r>
    </w:p>
    <w:p>
      <w:r>
        <w:t>STT</w:t>
      </w:r>
    </w:p>
    <w:p>
      <w:r>
        <w:t>Nội dung công việc</w:t>
      </w:r>
    </w:p>
    <w:p>
      <w:r>
        <w:t>Đơn vị   tính</w:t>
      </w:r>
    </w:p>
    <w:p>
      <w:r>
        <w:t>Mức chi</w:t>
      </w:r>
    </w:p>
    <w:p>
      <w:r>
        <w:t>Hội đồng cấp tỉnh</w:t>
      </w:r>
    </w:p>
    <w:p>
      <w:r>
        <w:t>Hội đồng cấp cơ sở</w:t>
      </w:r>
    </w:p>
    <w:p>
      <w:r>
        <w:t>Đề tài khoa học và công nghệ cấp tỉnh; Chương trình khoa học và công nghệ cấp tỉnh; Đề án khoa học cấp tỉnh; Đề tài khoa học và công nghệ tiềm năng cấp tỉnh.</w:t>
      </w:r>
    </w:p>
    <w:p>
      <w:r>
        <w:t>Dự án sản xuất thử nghiệm cấp tỉnh; Dự án khoa học và công nghệ cấp tỉnh; Dự án khoa học và công nghệ tiềm năng cấp tỉnh.</w:t>
      </w:r>
    </w:p>
    <w:p>
      <w:r>
        <w:t>Đề tài khoa học và công nghệ</w:t>
      </w:r>
    </w:p>
    <w:p>
      <w:r>
        <w:t>Dự án khoa học và công nghệ</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660</w:t>
      </w:r>
    </w:p>
    <w:p>
      <w:r>
        <w:t>570</w:t>
      </w:r>
    </w:p>
    <w:p>
      <w:r>
        <w:t>390</w:t>
      </w:r>
    </w:p>
    <w:p>
      <w:r>
        <w:t>340</w:t>
      </w:r>
    </w:p>
    <w:p>
      <w:r>
        <w:t>Phó Chủ tịch hội đồng; thành viên hội đồng</w:t>
      </w:r>
    </w:p>
    <w:p>
      <w:r>
        <w:t>530</w:t>
      </w:r>
    </w:p>
    <w:p>
      <w:r>
        <w:t>440</w:t>
      </w:r>
    </w:p>
    <w:p>
      <w:r>
        <w:t>310</w:t>
      </w:r>
    </w:p>
    <w:p>
      <w:r>
        <w:t>270</w:t>
      </w:r>
    </w:p>
    <w:p>
      <w:r>
        <w:t>Thư ký khoa học</w:t>
      </w:r>
    </w:p>
    <w:p>
      <w:r>
        <w:t>180</w:t>
      </w:r>
    </w:p>
    <w:p>
      <w:r>
        <w:t>150</w:t>
      </w:r>
    </w:p>
    <w:p>
      <w:r>
        <w:t>100</w:t>
      </w:r>
    </w:p>
    <w:p>
      <w:r>
        <w:t>90</w:t>
      </w:r>
    </w:p>
    <w:p>
      <w:r>
        <w:t>Thư ký hành chính</w:t>
      </w:r>
    </w:p>
    <w:p>
      <w:r>
        <w:t>180</w:t>
      </w:r>
    </w:p>
    <w:p>
      <w:r>
        <w:t>150</w:t>
      </w:r>
    </w:p>
    <w:p>
      <w:r>
        <w:t>100</w:t>
      </w:r>
    </w:p>
    <w:p>
      <w:r>
        <w:t>90</w:t>
      </w:r>
    </w:p>
    <w:p>
      <w:r>
        <w:t>Đại biểu được mời tham dự</w:t>
      </w:r>
    </w:p>
    <w:p>
      <w:r>
        <w:t>120</w:t>
      </w:r>
    </w:p>
    <w:p>
      <w:r>
        <w:t>100</w:t>
      </w:r>
    </w:p>
    <w:p>
      <w:r>
        <w:t>70</w:t>
      </w:r>
    </w:p>
    <w:p>
      <w:r>
        <w:t>60</w:t>
      </w:r>
    </w:p>
    <w:p>
      <w:r>
        <w:t>b</w:t>
      </w:r>
    </w:p>
    <w:p>
      <w:r>
        <w:t>Chi nhận xét đánh giá</w:t>
      </w:r>
    </w:p>
    <w:p>
      <w:r>
        <w:t>01 phiếu nhận xét đánh giá</w:t>
      </w:r>
    </w:p>
    <w:p>
      <w:r>
        <w:t>Nhận xét đánh giá của ủy viên Hội đồng</w:t>
      </w:r>
    </w:p>
    <w:p>
      <w:r>
        <w:t>200</w:t>
      </w:r>
    </w:p>
    <w:p>
      <w:r>
        <w:t>180</w:t>
      </w:r>
    </w:p>
    <w:p>
      <w:r>
        <w:t>110</w:t>
      </w:r>
    </w:p>
    <w:p>
      <w:r>
        <w:t>100</w:t>
      </w:r>
    </w:p>
    <w:p>
      <w:r>
        <w:t>Nhận xét đánh giá của ủy viên phản biện trong Hội đồng</w:t>
      </w:r>
    </w:p>
    <w:p>
      <w:r>
        <w:t>330</w:t>
      </w:r>
    </w:p>
    <w:p>
      <w:r>
        <w:t>280</w:t>
      </w:r>
    </w:p>
    <w:p>
      <w:r>
        <w:t>200</w:t>
      </w:r>
    </w:p>
    <w:p>
      <w:r>
        <w:t>170</w:t>
      </w:r>
    </w:p>
    <w:p>
      <w:r>
        <w:t>c</w:t>
      </w:r>
    </w:p>
    <w:p>
      <w:r>
        <w:t>Chi thù lao xây dựng yêu cầu đặt hàng đối với các nhiệm vụ đề xuất thực hiện</w:t>
      </w:r>
    </w:p>
    <w:p>
      <w:r>
        <w:t>Nhiệm vụ</w:t>
      </w:r>
    </w:p>
    <w:p>
      <w:r>
        <w:t>Chủ tịch hội đồng</w:t>
      </w:r>
    </w:p>
    <w:p>
      <w:r>
        <w:t>420</w:t>
      </w:r>
    </w:p>
    <w:p>
      <w:r>
        <w:t>350</w:t>
      </w:r>
    </w:p>
    <w:p>
      <w:r>
        <w:t>250</w:t>
      </w:r>
    </w:p>
    <w:p>
      <w:r>
        <w:t>210</w:t>
      </w:r>
    </w:p>
    <w:p>
      <w:r>
        <w:t>Phó Chủ tịch hội đồng; thành viên hội đồng</w:t>
      </w:r>
    </w:p>
    <w:p>
      <w:r>
        <w:t>300</w:t>
      </w:r>
    </w:p>
    <w:p>
      <w:r>
        <w:t>250</w:t>
      </w:r>
    </w:p>
    <w:p>
      <w:r>
        <w:t>180</w:t>
      </w:r>
    </w:p>
    <w:p>
      <w:r>
        <w:t>150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1.000</w:t>
      </w:r>
    </w:p>
    <w:p>
      <w:r>
        <w:t>830</w:t>
      </w:r>
    </w:p>
    <w:p>
      <w:r>
        <w:t>600</w:t>
      </w:r>
    </w:p>
    <w:p>
      <w:r>
        <w:t>500</w:t>
      </w:r>
    </w:p>
    <w:p>
      <w:r>
        <w:t>Phó Chủ tịch hội đồng; thành viên hội đồng</w:t>
      </w:r>
    </w:p>
    <w:p>
      <w:r>
        <w:t>660</w:t>
      </w:r>
    </w:p>
    <w:p>
      <w:r>
        <w:t>550</w:t>
      </w:r>
    </w:p>
    <w:p>
      <w:r>
        <w:t>400</w:t>
      </w:r>
    </w:p>
    <w:p>
      <w:r>
        <w:t>330</w:t>
      </w:r>
    </w:p>
    <w:p>
      <w:r>
        <w:t>Thư ký khoa học</w:t>
      </w:r>
    </w:p>
    <w:p>
      <w:r>
        <w:t>180</w:t>
      </w:r>
    </w:p>
    <w:p>
      <w:r>
        <w:t>150</w:t>
      </w:r>
    </w:p>
    <w:p>
      <w:r>
        <w:t>100</w:t>
      </w:r>
    </w:p>
    <w:p>
      <w:r>
        <w:t>90</w:t>
      </w:r>
    </w:p>
    <w:p>
      <w:r>
        <w:t>Thư ký hành chính</w:t>
      </w:r>
    </w:p>
    <w:p>
      <w:r>
        <w:t>180</w:t>
      </w:r>
    </w:p>
    <w:p>
      <w:r>
        <w:t>150</w:t>
      </w:r>
    </w:p>
    <w:p>
      <w:r>
        <w:t>100</w:t>
      </w:r>
    </w:p>
    <w:p>
      <w:r>
        <w:t>90</w:t>
      </w:r>
    </w:p>
    <w:p>
      <w:r>
        <w:t>Đại biểu được mời tham dự</w:t>
      </w:r>
    </w:p>
    <w:p>
      <w:r>
        <w:t>120</w:t>
      </w:r>
    </w:p>
    <w:p>
      <w:r>
        <w:t>100</w:t>
      </w:r>
    </w:p>
    <w:p>
      <w:r>
        <w:t>70</w:t>
      </w:r>
    </w:p>
    <w:p>
      <w:r>
        <w:t>60</w:t>
      </w:r>
    </w:p>
    <w:p>
      <w:r>
        <w:t>b</w:t>
      </w:r>
    </w:p>
    <w:p>
      <w:r>
        <w:t>Chi nhận xét đánh giá</w:t>
      </w:r>
    </w:p>
    <w:p>
      <w:r>
        <w:t>01 phiếu nhận xét đánh giá</w:t>
      </w:r>
    </w:p>
    <w:p>
      <w:r>
        <w:t>Nhận xét đánh giá của ủy viên Hội đồng</w:t>
      </w:r>
    </w:p>
    <w:p>
      <w:r>
        <w:t>330</w:t>
      </w:r>
    </w:p>
    <w:p>
      <w:r>
        <w:t>270</w:t>
      </w:r>
    </w:p>
    <w:p>
      <w:r>
        <w:t>200</w:t>
      </w:r>
    </w:p>
    <w:p>
      <w:r>
        <w:t>170</w:t>
      </w:r>
    </w:p>
    <w:p>
      <w:r>
        <w:t>Nhận xét đánh giá của ủy viên phản biện trong Hội đồng</w:t>
      </w:r>
    </w:p>
    <w:p>
      <w:r>
        <w:t>470</w:t>
      </w:r>
    </w:p>
    <w:p>
      <w:r>
        <w:t>390</w:t>
      </w:r>
    </w:p>
    <w:p>
      <w:r>
        <w:t>280</w:t>
      </w:r>
    </w:p>
    <w:p>
      <w:r>
        <w:t>220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1.000</w:t>
      </w:r>
    </w:p>
    <w:p>
      <w:r>
        <w:t>830</w:t>
      </w:r>
    </w:p>
    <w:p>
      <w:r>
        <w:t>600</w:t>
      </w:r>
    </w:p>
    <w:p>
      <w:r>
        <w:t>490</w:t>
      </w:r>
    </w:p>
    <w:p>
      <w:r>
        <w:t>Phó Chủ tịch hội đồng; thành viên hội đồng</w:t>
      </w:r>
    </w:p>
    <w:p>
      <w:r>
        <w:t>660</w:t>
      </w:r>
    </w:p>
    <w:p>
      <w:r>
        <w:t>550</w:t>
      </w:r>
    </w:p>
    <w:p>
      <w:r>
        <w:t>400</w:t>
      </w:r>
    </w:p>
    <w:p>
      <w:r>
        <w:t>330</w:t>
      </w:r>
    </w:p>
    <w:p>
      <w:r>
        <w:t>Thư ký khoa học</w:t>
      </w:r>
    </w:p>
    <w:p>
      <w:r>
        <w:t>180</w:t>
      </w:r>
    </w:p>
    <w:p>
      <w:r>
        <w:t>150</w:t>
      </w:r>
    </w:p>
    <w:p>
      <w:r>
        <w:t>100</w:t>
      </w:r>
    </w:p>
    <w:p>
      <w:r>
        <w:t>90</w:t>
      </w:r>
    </w:p>
    <w:p>
      <w:r>
        <w:t>Thư ký hành chính</w:t>
      </w:r>
    </w:p>
    <w:p>
      <w:r>
        <w:t>180</w:t>
      </w:r>
    </w:p>
    <w:p>
      <w:r>
        <w:t>150</w:t>
      </w:r>
    </w:p>
    <w:p>
      <w:r>
        <w:t>100</w:t>
      </w:r>
    </w:p>
    <w:p>
      <w:r>
        <w:t>90</w:t>
      </w:r>
    </w:p>
    <w:p>
      <w:r>
        <w:t>Đại biểu được mời tham dự</w:t>
      </w:r>
    </w:p>
    <w:p>
      <w:r>
        <w:t>120</w:t>
      </w:r>
    </w:p>
    <w:p>
      <w:r>
        <w:t>100</w:t>
      </w:r>
    </w:p>
    <w:p>
      <w:r>
        <w:t>70</w:t>
      </w:r>
    </w:p>
    <w:p>
      <w:r>
        <w:t>60</w:t>
      </w:r>
    </w:p>
    <w:p>
      <w:r>
        <w:t>b</w:t>
      </w:r>
    </w:p>
    <w:p>
      <w:r>
        <w:t>Chi nhận xét đánh giá</w:t>
      </w:r>
    </w:p>
    <w:p>
      <w:r>
        <w:t>01 phiếu nhận xét đánh giá</w:t>
      </w:r>
    </w:p>
    <w:p>
      <w:r>
        <w:t>Nhận xét đánh giá của ủy viên Hội đồng</w:t>
      </w:r>
    </w:p>
    <w:p>
      <w:r>
        <w:t>330</w:t>
      </w:r>
    </w:p>
    <w:p>
      <w:r>
        <w:t>280</w:t>
      </w:r>
    </w:p>
    <w:p>
      <w:r>
        <w:t>200</w:t>
      </w:r>
    </w:p>
    <w:p>
      <w:r>
        <w:t>170</w:t>
      </w:r>
    </w:p>
    <w:p>
      <w:r>
        <w:t>Nhận xét đánh giá của ủy viên phản biện trong Hội đồng</w:t>
      </w:r>
    </w:p>
    <w:p>
      <w:r>
        <w:t>460</w:t>
      </w:r>
    </w:p>
    <w:p>
      <w:r>
        <w:t>380</w:t>
      </w:r>
    </w:p>
    <w:p>
      <w:r>
        <w:t>280</w:t>
      </w:r>
    </w:p>
    <w:p>
      <w:r>
        <w:t>230</w:t>
      </w:r>
    </w:p>
    <w:p>
      <w:r>
        <w:t>4</w:t>
      </w:r>
    </w:p>
    <w:p>
      <w:r>
        <w:t>Chi thù lao chuyên gia xử lý các vấn đề kỹ thuật hỗ trợ cho hoạt động của Hội đồng.</w:t>
      </w:r>
    </w:p>
    <w:p>
      <w:r>
        <w:t>Chuyên gia</w:t>
      </w:r>
    </w:p>
    <w:p>
      <w:r>
        <w:t>900</w:t>
      </w:r>
    </w:p>
    <w:p>
      <w:r>
        <w:t>750</w:t>
      </w:r>
    </w:p>
    <w:p>
      <w:r>
        <w:t>540</w:t>
      </w:r>
    </w:p>
    <w:p>
      <w:r>
        <w:t>450</w:t>
      </w:r>
    </w:p>
    <w:p>
      <w:r>
        <w:t>b) Chi hoạt động của các Hội đồng tư vấn khác (nếu có): bằng 50% mức chi của Hội đồng tư vấn đánh giá nghiệm thu quy định tại điểm a khoản 1 Điều này.</w:t>
      </w:r>
    </w:p>
    <w:p>
      <w:r>
        <w:t>2. Chi hoạt động của tổ thẩm định kinh phí thực hiện nhiệm vụ khoa học và công nghệ</w:t>
      </w:r>
    </w:p>
    <w:p>
      <w:r>
        <w:t>a) Chi tiền thù lao:</w:t>
      </w:r>
    </w:p>
    <w:p>
      <w:r>
        <w:t>Đơn vị tính: 1.000 đồng</w:t>
      </w:r>
    </w:p>
    <w:p>
      <w:r>
        <w:t>TT</w:t>
      </w:r>
    </w:p>
    <w:p>
      <w:r>
        <w:t>Nội dung</w:t>
      </w:r>
    </w:p>
    <w:p>
      <w:r>
        <w:t>Đơn vị   tính</w:t>
      </w:r>
    </w:p>
    <w:p>
      <w:r>
        <w:t>Mức chi</w:t>
      </w:r>
    </w:p>
    <w:p>
      <w:r>
        <w:t>Hội đồng cấp tỉnh</w:t>
      </w:r>
    </w:p>
    <w:p>
      <w:r>
        <w:t>Hội đồng cấp cơ sở</w:t>
      </w:r>
    </w:p>
    <w:p>
      <w:r>
        <w:t>Đề tài khoa học và công nghệ cấp tỉnh; chương trình khoa học và công nghệ cấp tỉnh; Đề án khoa học cấp tỉnh; Đề tài khoa học và công nghệ tiềm năng cấp tỉnh.</w:t>
      </w:r>
    </w:p>
    <w:p>
      <w:r>
        <w:t>Dự án sản xuất thử nghiệm cấp tỉnh; Dự án khoa học và công nghệ cấp tỉnh; Dự án khoa học và công nghệ tiềm năng cấp tỉnh.</w:t>
      </w:r>
    </w:p>
    <w:p>
      <w:r>
        <w:t>Đề tài khoa học và công nghệ</w:t>
      </w:r>
    </w:p>
    <w:p>
      <w:r>
        <w:t>Dự án khoa học và công nghệ</w:t>
      </w:r>
    </w:p>
    <w:p>
      <w:r>
        <w:t>1</w:t>
      </w:r>
    </w:p>
    <w:p>
      <w:r>
        <w:t>Tổ trưởng tổ thẩm định</w:t>
      </w:r>
    </w:p>
    <w:p>
      <w:r>
        <w:t>Nhiệm vụ</w:t>
      </w:r>
    </w:p>
    <w:p>
      <w:r>
        <w:t>460</w:t>
      </w:r>
    </w:p>
    <w:p>
      <w:r>
        <w:t>380</w:t>
      </w:r>
    </w:p>
    <w:p>
      <w:r>
        <w:t>280</w:t>
      </w:r>
    </w:p>
    <w:p>
      <w:r>
        <w:t>230</w:t>
      </w:r>
    </w:p>
    <w:p>
      <w:r>
        <w:t>2</w:t>
      </w:r>
    </w:p>
    <w:p>
      <w:r>
        <w:t>Thành viên tổ thẩm định</w:t>
      </w:r>
    </w:p>
    <w:p>
      <w:r>
        <w:t>Nhiệm vụ</w:t>
      </w:r>
    </w:p>
    <w:p>
      <w:r>
        <w:t>330</w:t>
      </w:r>
    </w:p>
    <w:p>
      <w:r>
        <w:t>280</w:t>
      </w:r>
    </w:p>
    <w:p>
      <w:r>
        <w:t>200</w:t>
      </w:r>
    </w:p>
    <w:p>
      <w:r>
        <w:t>170</w:t>
      </w:r>
    </w:p>
    <w:p>
      <w:r>
        <w:t>3</w:t>
      </w:r>
    </w:p>
    <w:p>
      <w:r>
        <w:t>Thư ký hành chính</w:t>
      </w:r>
    </w:p>
    <w:p>
      <w:r>
        <w:t>Nhiệm vụ</w:t>
      </w:r>
    </w:p>
    <w:p>
      <w:r>
        <w:t>180</w:t>
      </w:r>
    </w:p>
    <w:p>
      <w:r>
        <w:t>150</w:t>
      </w:r>
    </w:p>
    <w:p>
      <w:r>
        <w:t>100</w:t>
      </w:r>
    </w:p>
    <w:p>
      <w:r>
        <w:t>90</w:t>
      </w:r>
    </w:p>
    <w:p>
      <w:r>
        <w:t>4</w:t>
      </w:r>
    </w:p>
    <w:p>
      <w:r>
        <w:t>Đại biểu được mời tham dự</w:t>
      </w:r>
    </w:p>
    <w:p>
      <w:r>
        <w:t>Nhiệm vụ</w:t>
      </w:r>
    </w:p>
    <w:p>
      <w:r>
        <w:t>120</w:t>
      </w:r>
    </w:p>
    <w:p>
      <w:r>
        <w:t>100</w:t>
      </w:r>
    </w:p>
    <w:p>
      <w:r>
        <w:t>70</w:t>
      </w:r>
    </w:p>
    <w:p>
      <w:r>
        <w:t>60</w:t>
      </w:r>
    </w:p>
    <w:p>
      <w:r>
        <w:t>b) Chi hậu cần phục vụ hoạt động của tổ thẩm định được thực hiện trên cơ sở dự kiến khối lượng công việc và các quy định hiện hành của pháp luật.</w:t>
      </w:r>
    </w:p>
    <w:p>
      <w:r>
        <w:t>3. Chi thuê chuyên gia tư vấn độc lập</w:t>
      </w:r>
    </w:p>
    <w:p>
      <w:r>
        <w:t>Trong trường hợp cần thiết, cơ quan có thẩm quyền quản lý nhiệm vụ khoa học và công nghệ có thể thuê chuyên gia tư vấn, đánh giá độc lập. Tổng mức dự toán chi thuê chuyên gia độc lập được tính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4. Chi thông báo tuyển chọn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r>
        <w:t>5. Chi công tác kiểm tra, đánh giá trong quá trình thực hiện nhiệm vụ khoa học và công nghệ; kiểm tra, đánh giá sau khi giao quyền sở hữu, quyền sử dụng kết quả nghiên cứu khoa học và phát triển công nghệ.</w:t>
      </w:r>
    </w:p>
    <w:p>
      <w:r>
        <w:t>a) Chi công tác phí cho đoàn kiểm tra đánh giá thực hiện theo quy định tại Nghị quyết số 11/2017/NQ-HĐND ngày 21 tháng 7 năm 2017 của Hội đồng nhân dân tỉnh Kon Tum quy định chế độ công tác phí, chế độ chi tổ chức hội nghị, chế độ đón tiếp khách nước ngoài, chi tổ chức các hội nghị, hội thảo quốc tế và chi tiếp khách trong nước áp dụng trên địa bàn tỉnh Kon Tum; Nghị quyết số 14/2019/NQ-HĐND ngày 18 tháng 7 năm 2019 và Nghị quyết số 46/2019/NQ-HĐND ngày 09 tháng 12 năm 2019 sửa đổi, bổ sung một số điều Nghị quyết số 11/2017/NQ-HĐND của Hội đồng nhân dân tỉnh.</w:t>
      </w:r>
    </w:p>
    <w:p>
      <w:r>
        <w:t>b) Chi tiền công cho Hội đồng đánh giá nhiệm vụ khoa học và công nghệ (trong trường hợp cần thiết có Hội đồng đánh giá) được áp dụng bằng 50% mức chi của Hội đồng tư vấn đánh giá nghiệm thu nhiệm vụ khoa học và công nghệ quy định tại điểm a khoản 1 Điều này.</w:t>
      </w:r>
    </w:p>
    <w:p>
      <w:r>
        <w:t>6. Chi hội nghị, hội thảo khoa học phục vụ công tác quản lý nhiệm vụ, chương trình khoa học và công nghệ (nếu có): Thực hiện theo quy định đối với chi hội nghị, hội thảo khoa học, diễn đàn, tọa đàm khoa học phục vụ hoạt động nghiên cứu quy định tại khoản 4 Điều 2 Quy định này.</w:t>
      </w:r>
    </w:p>
    <w:p>
      <w:r>
        <w:t>7. Các khoản chi khác liên quan trực tiếp đến hoạt động quản lý nhiệm vụ khoa học và công nghệ được thực hiện trên cơ sở dự kiến khối lượng công việc và các quy định hiện hành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